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47D" w:rsidRDefault="00A022A2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税法</w:t>
      </w:r>
      <w:r w:rsidR="003B6BF0">
        <w:rPr>
          <w:rFonts w:ascii="宋体" w:hAnsi="宋体" w:hint="eastAsia"/>
          <w:b/>
          <w:bCs/>
          <w:sz w:val="32"/>
          <w:szCs w:val="32"/>
        </w:rPr>
        <w:t>（68分 ）</w:t>
      </w:r>
      <w:bookmarkStart w:id="0" w:name="_GoBack"/>
      <w:bookmarkEnd w:id="0"/>
    </w:p>
    <w:p w:rsidR="00A022A2" w:rsidRDefault="00A022A2" w:rsidP="00A022A2">
      <w:pPr>
        <w:spacing w:line="360" w:lineRule="auto"/>
        <w:rPr>
          <w:rFonts w:hint="eastAsia"/>
          <w:b/>
          <w:color w:val="000000"/>
          <w:szCs w:val="21"/>
        </w:rPr>
      </w:pPr>
      <w:proofErr w:type="gramStart"/>
      <w:r>
        <w:rPr>
          <w:rFonts w:ascii="宋体" w:hAnsi="宋体" w:hint="eastAsia"/>
          <w:b/>
          <w:bCs/>
          <w:color w:val="000000"/>
        </w:rPr>
        <w:t>一</w:t>
      </w:r>
      <w:proofErr w:type="gramEnd"/>
      <w:r>
        <w:rPr>
          <w:rFonts w:ascii="宋体" w:hAnsi="宋体" w:hint="eastAsia"/>
          <w:b/>
          <w:bCs/>
          <w:color w:val="000000"/>
        </w:rPr>
        <w:t>．单项选择题</w:t>
      </w:r>
      <w:r>
        <w:rPr>
          <w:rFonts w:hint="eastAsia"/>
          <w:b/>
          <w:color w:val="000000"/>
          <w:szCs w:val="21"/>
        </w:rPr>
        <w:t xml:space="preserve"> </w:t>
      </w:r>
    </w:p>
    <w:p w:rsidR="00A022A2" w:rsidRDefault="00A022A2">
      <w:pPr>
        <w:rPr>
          <w:rFonts w:hint="eastAsia"/>
        </w:rPr>
      </w:pPr>
      <w:r>
        <w:rPr>
          <w:rFonts w:hint="eastAsia"/>
        </w:rPr>
        <w:t xml:space="preserve">3 C  4 C  5 B  6 D  7 D  8 B  9 D  10 B  11 C  12 D  13B  14 C  15 C </w:t>
      </w:r>
    </w:p>
    <w:p w:rsidR="00A022A2" w:rsidRDefault="00A022A2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二．多项选择题</w:t>
      </w:r>
    </w:p>
    <w:p w:rsidR="00A022A2" w:rsidRDefault="00A022A2">
      <w:pPr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24 AB  25 CDE  26 CD  27 ABC  28 BCDE   29 AB  30 ADE</w:t>
      </w:r>
    </w:p>
    <w:p w:rsidR="00A022A2" w:rsidRDefault="00A022A2" w:rsidP="00A022A2">
      <w:pPr>
        <w:spacing w:line="360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三．判断题</w:t>
      </w:r>
      <w:r>
        <w:rPr>
          <w:rFonts w:hint="eastAsia"/>
          <w:b/>
          <w:szCs w:val="21"/>
        </w:rPr>
        <w:t xml:space="preserve"> </w:t>
      </w:r>
    </w:p>
    <w:p w:rsidR="00A022A2" w:rsidRDefault="00A022A2">
      <w:pPr>
        <w:rPr>
          <w:rFonts w:hint="eastAsia"/>
        </w:rPr>
      </w:pPr>
      <w:r>
        <w:rPr>
          <w:rFonts w:hint="eastAsia"/>
        </w:rPr>
        <w:t xml:space="preserve">1 </w:t>
      </w:r>
      <w:r>
        <w:rPr>
          <w:rFonts w:hint="eastAsia"/>
        </w:rPr>
        <w:t>错</w:t>
      </w:r>
      <w:r>
        <w:rPr>
          <w:rFonts w:hint="eastAsia"/>
        </w:rPr>
        <w:t xml:space="preserve">  2 </w:t>
      </w:r>
      <w:r>
        <w:rPr>
          <w:rFonts w:hint="eastAsia"/>
        </w:rPr>
        <w:t>对</w:t>
      </w:r>
      <w:r>
        <w:rPr>
          <w:rFonts w:hint="eastAsia"/>
        </w:rPr>
        <w:t xml:space="preserve">  6 </w:t>
      </w:r>
      <w:r>
        <w:rPr>
          <w:rFonts w:hint="eastAsia"/>
        </w:rPr>
        <w:t>错</w:t>
      </w:r>
      <w:r>
        <w:rPr>
          <w:rFonts w:hint="eastAsia"/>
        </w:rPr>
        <w:t xml:space="preserve">   8 </w:t>
      </w:r>
      <w:r>
        <w:rPr>
          <w:rFonts w:hint="eastAsia"/>
        </w:rPr>
        <w:t>对</w:t>
      </w:r>
      <w:r>
        <w:rPr>
          <w:rFonts w:hint="eastAsia"/>
        </w:rPr>
        <w:t xml:space="preserve">   9 </w:t>
      </w:r>
      <w:r>
        <w:rPr>
          <w:rFonts w:hint="eastAsia"/>
        </w:rPr>
        <w:t>错</w:t>
      </w:r>
      <w:r>
        <w:rPr>
          <w:rFonts w:hint="eastAsia"/>
        </w:rPr>
        <w:t xml:space="preserve">   10 </w:t>
      </w:r>
      <w:r>
        <w:rPr>
          <w:rFonts w:hint="eastAsia"/>
        </w:rPr>
        <w:t>对</w:t>
      </w:r>
      <w:r>
        <w:rPr>
          <w:rFonts w:hint="eastAsia"/>
        </w:rPr>
        <w:t xml:space="preserve">  </w:t>
      </w:r>
    </w:p>
    <w:p w:rsidR="00A022A2" w:rsidRDefault="00A022A2" w:rsidP="00A022A2">
      <w:pPr>
        <w:spacing w:line="360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四．计算题</w:t>
      </w:r>
      <w:r>
        <w:rPr>
          <w:rFonts w:hint="eastAsia"/>
          <w:b/>
          <w:szCs w:val="21"/>
        </w:rPr>
        <w:t xml:space="preserve"> </w:t>
      </w:r>
    </w:p>
    <w:p w:rsidR="00A022A2" w:rsidRDefault="00A022A2" w:rsidP="00A022A2">
      <w:pPr>
        <w:spacing w:line="360" w:lineRule="auto"/>
        <w:rPr>
          <w:b/>
          <w:bCs/>
          <w:color w:val="FF0000"/>
          <w:szCs w:val="21"/>
        </w:rPr>
      </w:pPr>
      <w:r>
        <w:rPr>
          <w:rFonts w:hint="eastAsia"/>
        </w:rPr>
        <w:t>1.</w:t>
      </w:r>
      <w:r w:rsidRPr="00A022A2">
        <w:rPr>
          <w:rFonts w:hAnsi="宋体"/>
          <w:b/>
          <w:bCs/>
          <w:color w:val="FF0000"/>
          <w:szCs w:val="21"/>
        </w:rPr>
        <w:t xml:space="preserve"> </w:t>
      </w:r>
      <w:r>
        <w:rPr>
          <w:rFonts w:hAnsi="宋体"/>
          <w:b/>
          <w:bCs/>
          <w:color w:val="FF0000"/>
          <w:szCs w:val="21"/>
        </w:rPr>
        <w:t>解答：</w:t>
      </w:r>
    </w:p>
    <w:p w:rsidR="00A022A2" w:rsidRDefault="00A022A2" w:rsidP="00A022A2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应缴纳关税</w:t>
      </w:r>
      <w:r>
        <w:rPr>
          <w:b/>
          <w:bCs/>
          <w:color w:val="FF0000"/>
          <w:szCs w:val="21"/>
        </w:rPr>
        <w:t>=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220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4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20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11</w:t>
      </w:r>
      <w:r>
        <w:rPr>
          <w:rFonts w:hAnsi="宋体"/>
          <w:b/>
          <w:bCs/>
          <w:color w:val="FF0000"/>
          <w:szCs w:val="21"/>
        </w:rPr>
        <w:t>）</w:t>
      </w:r>
      <w:r>
        <w:rPr>
          <w:b/>
          <w:bCs/>
          <w:color w:val="FF0000"/>
          <w:szCs w:val="21"/>
        </w:rPr>
        <w:t>×20%=51</w:t>
      </w:r>
      <w:r>
        <w:rPr>
          <w:rFonts w:hAnsi="宋体"/>
          <w:b/>
          <w:bCs/>
          <w:color w:val="FF0000"/>
          <w:szCs w:val="21"/>
        </w:rPr>
        <w:t>（万元）</w:t>
      </w:r>
    </w:p>
    <w:p w:rsidR="00A022A2" w:rsidRDefault="00A022A2" w:rsidP="00A022A2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消费税</w:t>
      </w:r>
      <w:r>
        <w:rPr>
          <w:b/>
          <w:bCs/>
          <w:color w:val="FF0000"/>
          <w:szCs w:val="21"/>
        </w:rPr>
        <w:t>=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220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4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20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11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51</w:t>
      </w:r>
      <w:r>
        <w:rPr>
          <w:rFonts w:hAnsi="宋体"/>
          <w:b/>
          <w:bCs/>
          <w:color w:val="FF0000"/>
          <w:szCs w:val="21"/>
        </w:rPr>
        <w:t>）</w:t>
      </w:r>
      <w:r>
        <w:rPr>
          <w:b/>
          <w:bCs/>
          <w:color w:val="FF0000"/>
          <w:szCs w:val="21"/>
        </w:rPr>
        <w:t>÷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1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30%</w:t>
      </w:r>
      <w:r>
        <w:rPr>
          <w:rFonts w:hAnsi="宋体"/>
          <w:b/>
          <w:bCs/>
          <w:color w:val="FF0000"/>
          <w:szCs w:val="21"/>
        </w:rPr>
        <w:t>）</w:t>
      </w:r>
      <w:r>
        <w:rPr>
          <w:b/>
          <w:bCs/>
          <w:color w:val="FF0000"/>
          <w:szCs w:val="21"/>
        </w:rPr>
        <w:t>×30%=131.14</w:t>
      </w:r>
      <w:r>
        <w:rPr>
          <w:rFonts w:hAnsi="宋体"/>
          <w:b/>
          <w:bCs/>
          <w:color w:val="FF0000"/>
          <w:szCs w:val="21"/>
        </w:rPr>
        <w:t>（万元）</w:t>
      </w:r>
    </w:p>
    <w:p w:rsidR="00A022A2" w:rsidRDefault="00A022A2" w:rsidP="00A022A2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增值税</w:t>
      </w:r>
      <w:r>
        <w:rPr>
          <w:b/>
          <w:bCs/>
          <w:color w:val="FF0000"/>
          <w:szCs w:val="21"/>
        </w:rPr>
        <w:t>=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220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4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20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11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51</w:t>
      </w:r>
      <w:r>
        <w:rPr>
          <w:rFonts w:hAnsi="宋体"/>
          <w:b/>
          <w:bCs/>
          <w:color w:val="FF0000"/>
          <w:szCs w:val="21"/>
        </w:rPr>
        <w:t>＋</w:t>
      </w:r>
      <w:r>
        <w:rPr>
          <w:b/>
          <w:bCs/>
          <w:color w:val="FF0000"/>
          <w:szCs w:val="21"/>
        </w:rPr>
        <w:t>131.14</w:t>
      </w:r>
      <w:r>
        <w:rPr>
          <w:rFonts w:hAnsi="宋体"/>
          <w:b/>
          <w:bCs/>
          <w:color w:val="FF0000"/>
          <w:szCs w:val="21"/>
        </w:rPr>
        <w:t>）</w:t>
      </w:r>
      <w:r>
        <w:rPr>
          <w:b/>
          <w:bCs/>
          <w:color w:val="FF0000"/>
          <w:szCs w:val="21"/>
        </w:rPr>
        <w:t>×17%=74.31</w:t>
      </w:r>
      <w:r>
        <w:rPr>
          <w:rFonts w:hAnsi="宋体"/>
          <w:b/>
          <w:bCs/>
          <w:color w:val="FF0000"/>
          <w:szCs w:val="21"/>
        </w:rPr>
        <w:t>（万元）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int="eastAsia"/>
        </w:rPr>
        <w:t>2.</w:t>
      </w:r>
      <w:r w:rsidRPr="003B6BF0">
        <w:rPr>
          <w:rFonts w:hAnsi="宋体"/>
          <w:b/>
          <w:bCs/>
          <w:color w:val="FF0000"/>
          <w:szCs w:val="21"/>
        </w:rPr>
        <w:t xml:space="preserve"> </w:t>
      </w:r>
      <w:r>
        <w:rPr>
          <w:rFonts w:hAnsi="宋体"/>
          <w:b/>
          <w:bCs/>
          <w:color w:val="FF0000"/>
          <w:szCs w:val="21"/>
        </w:rPr>
        <w:t>解答：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1</w:t>
      </w:r>
      <w:r>
        <w:rPr>
          <w:rFonts w:hAnsi="宋体"/>
          <w:b/>
          <w:bCs/>
          <w:color w:val="FF0000"/>
          <w:szCs w:val="21"/>
        </w:rPr>
        <w:t>）向农村义务教育的捐赠可以全额扣除；向贫困地区的捐赠限额扣除，扣除限额</w:t>
      </w:r>
      <w:r>
        <w:rPr>
          <w:b/>
          <w:bCs/>
          <w:color w:val="FF0000"/>
          <w:szCs w:val="21"/>
        </w:rPr>
        <w:t>=20 000×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1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20%</w:t>
      </w:r>
      <w:r>
        <w:rPr>
          <w:rFonts w:hAnsi="宋体"/>
          <w:b/>
          <w:bCs/>
          <w:color w:val="FF0000"/>
          <w:szCs w:val="21"/>
        </w:rPr>
        <w:t>）</w:t>
      </w:r>
      <w:r>
        <w:rPr>
          <w:b/>
          <w:bCs/>
          <w:color w:val="FF0000"/>
          <w:szCs w:val="21"/>
        </w:rPr>
        <w:t>×30%=4 800</w:t>
      </w:r>
      <w:r>
        <w:rPr>
          <w:rFonts w:hAnsi="宋体"/>
          <w:b/>
          <w:bCs/>
          <w:color w:val="FF0000"/>
          <w:szCs w:val="21"/>
        </w:rPr>
        <w:t>（元）</w:t>
      </w:r>
      <w:r>
        <w:rPr>
          <w:b/>
          <w:bCs/>
          <w:color w:val="FF0000"/>
          <w:szCs w:val="21"/>
        </w:rPr>
        <w:t>&lt;</w:t>
      </w:r>
      <w:r>
        <w:rPr>
          <w:rFonts w:hAnsi="宋体"/>
          <w:b/>
          <w:bCs/>
          <w:color w:val="FF0000"/>
          <w:szCs w:val="21"/>
        </w:rPr>
        <w:t>实际捐赠额</w:t>
      </w:r>
      <w:r>
        <w:rPr>
          <w:b/>
          <w:bCs/>
          <w:color w:val="FF0000"/>
          <w:szCs w:val="21"/>
        </w:rPr>
        <w:t>5 000</w:t>
      </w:r>
      <w:r>
        <w:rPr>
          <w:rFonts w:hAnsi="宋体"/>
          <w:b/>
          <w:bCs/>
          <w:color w:val="FF0000"/>
          <w:szCs w:val="21"/>
        </w:rPr>
        <w:t>元，所以可以扣除</w:t>
      </w:r>
      <w:r>
        <w:rPr>
          <w:b/>
          <w:bCs/>
          <w:color w:val="FF0000"/>
          <w:szCs w:val="21"/>
        </w:rPr>
        <w:t>4 800</w:t>
      </w:r>
      <w:r>
        <w:rPr>
          <w:rFonts w:hAnsi="宋体"/>
          <w:b/>
          <w:bCs/>
          <w:color w:val="FF0000"/>
          <w:szCs w:val="21"/>
        </w:rPr>
        <w:t>元。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翻译收入缴纳的个人所得税</w:t>
      </w:r>
      <w:r>
        <w:rPr>
          <w:b/>
          <w:bCs/>
          <w:color w:val="FF0000"/>
          <w:szCs w:val="21"/>
        </w:rPr>
        <w:t>=[20 000×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1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20%</w:t>
      </w:r>
      <w:r>
        <w:rPr>
          <w:rFonts w:hAnsi="宋体"/>
          <w:b/>
          <w:bCs/>
          <w:color w:val="FF0000"/>
          <w:szCs w:val="21"/>
        </w:rPr>
        <w:t>）－</w:t>
      </w:r>
      <w:r>
        <w:rPr>
          <w:b/>
          <w:bCs/>
          <w:color w:val="FF0000"/>
          <w:szCs w:val="21"/>
        </w:rPr>
        <w:t>6 000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4 800]×20%=1 040</w:t>
      </w:r>
      <w:r>
        <w:rPr>
          <w:rFonts w:hAnsi="宋体"/>
          <w:b/>
          <w:bCs/>
          <w:color w:val="FF0000"/>
          <w:szCs w:val="21"/>
        </w:rPr>
        <w:t>（元）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2</w:t>
      </w:r>
      <w:r>
        <w:rPr>
          <w:rFonts w:hAnsi="宋体"/>
          <w:b/>
          <w:bCs/>
          <w:color w:val="FF0000"/>
          <w:szCs w:val="21"/>
        </w:rPr>
        <w:t>）同一作品先在报刊上连载，然后再出版，连载作为一次，出版作为另一次。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稿酬收入缴纳的个人所得税</w:t>
      </w:r>
      <w:r>
        <w:rPr>
          <w:b/>
          <w:bCs/>
          <w:color w:val="FF0000"/>
          <w:szCs w:val="21"/>
        </w:rPr>
        <w:t>=50 000×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1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20%</w:t>
      </w:r>
      <w:r>
        <w:rPr>
          <w:rFonts w:hAnsi="宋体"/>
          <w:b/>
          <w:bCs/>
          <w:color w:val="FF0000"/>
          <w:szCs w:val="21"/>
        </w:rPr>
        <w:t>）</w:t>
      </w:r>
      <w:r>
        <w:rPr>
          <w:b/>
          <w:bCs/>
          <w:color w:val="FF0000"/>
          <w:szCs w:val="21"/>
        </w:rPr>
        <w:t>×20%×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1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30%</w:t>
      </w:r>
      <w:r>
        <w:rPr>
          <w:rFonts w:hAnsi="宋体"/>
          <w:b/>
          <w:bCs/>
          <w:color w:val="FF0000"/>
          <w:szCs w:val="21"/>
        </w:rPr>
        <w:t>）＋</w:t>
      </w:r>
      <w:r>
        <w:rPr>
          <w:b/>
          <w:bCs/>
          <w:color w:val="FF0000"/>
          <w:szCs w:val="21"/>
        </w:rPr>
        <w:t>80 000×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1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20%</w:t>
      </w:r>
      <w:r>
        <w:rPr>
          <w:rFonts w:hAnsi="宋体"/>
          <w:b/>
          <w:bCs/>
          <w:color w:val="FF0000"/>
          <w:szCs w:val="21"/>
        </w:rPr>
        <w:t>）</w:t>
      </w:r>
      <w:r>
        <w:rPr>
          <w:b/>
          <w:bCs/>
          <w:color w:val="FF0000"/>
          <w:szCs w:val="21"/>
        </w:rPr>
        <w:t>×20%×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1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30%</w:t>
      </w:r>
      <w:r>
        <w:rPr>
          <w:rFonts w:hAnsi="宋体"/>
          <w:b/>
          <w:bCs/>
          <w:color w:val="FF0000"/>
          <w:szCs w:val="21"/>
        </w:rPr>
        <w:t>）</w:t>
      </w:r>
      <w:r>
        <w:rPr>
          <w:b/>
          <w:bCs/>
          <w:color w:val="FF0000"/>
          <w:szCs w:val="21"/>
        </w:rPr>
        <w:t>=14 560</w:t>
      </w:r>
      <w:r>
        <w:rPr>
          <w:rFonts w:hAnsi="宋体"/>
          <w:b/>
          <w:bCs/>
          <w:color w:val="FF0000"/>
          <w:szCs w:val="21"/>
        </w:rPr>
        <w:t>（元）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3</w:t>
      </w:r>
      <w:r>
        <w:rPr>
          <w:rFonts w:hAnsi="宋体"/>
          <w:b/>
          <w:bCs/>
          <w:color w:val="FF0000"/>
          <w:szCs w:val="21"/>
        </w:rPr>
        <w:t>）Ａ国讲学收入在我国应缴纳的个人所得税</w:t>
      </w:r>
      <w:r>
        <w:rPr>
          <w:b/>
          <w:bCs/>
          <w:color w:val="FF0000"/>
          <w:szCs w:val="21"/>
        </w:rPr>
        <w:t>=18 000×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1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20%</w:t>
      </w:r>
      <w:r>
        <w:rPr>
          <w:rFonts w:hAnsi="宋体"/>
          <w:b/>
          <w:bCs/>
          <w:color w:val="FF0000"/>
          <w:szCs w:val="21"/>
        </w:rPr>
        <w:t>）</w:t>
      </w:r>
      <w:r>
        <w:rPr>
          <w:b/>
          <w:bCs/>
          <w:color w:val="FF0000"/>
          <w:szCs w:val="21"/>
        </w:rPr>
        <w:t>×20%=2 880</w:t>
      </w:r>
      <w:r>
        <w:rPr>
          <w:rFonts w:hAnsi="宋体"/>
          <w:b/>
          <w:bCs/>
          <w:color w:val="FF0000"/>
          <w:szCs w:val="21"/>
        </w:rPr>
        <w:t>（元）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在</w:t>
      </w:r>
      <w:r>
        <w:rPr>
          <w:b/>
          <w:bCs/>
          <w:color w:val="FF0000"/>
          <w:szCs w:val="21"/>
        </w:rPr>
        <w:t>A</w:t>
      </w:r>
      <w:r>
        <w:rPr>
          <w:rFonts w:hAnsi="宋体"/>
          <w:b/>
          <w:bCs/>
          <w:color w:val="FF0000"/>
          <w:szCs w:val="21"/>
        </w:rPr>
        <w:t>国已经缴纳</w:t>
      </w:r>
      <w:r>
        <w:rPr>
          <w:b/>
          <w:bCs/>
          <w:color w:val="FF0000"/>
          <w:szCs w:val="21"/>
        </w:rPr>
        <w:t>2 000</w:t>
      </w:r>
      <w:r>
        <w:rPr>
          <w:rFonts w:hAnsi="宋体"/>
          <w:b/>
          <w:bCs/>
          <w:color w:val="FF0000"/>
          <w:szCs w:val="21"/>
        </w:rPr>
        <w:t>元，在我国应补税</w:t>
      </w:r>
      <w:r>
        <w:rPr>
          <w:b/>
          <w:bCs/>
          <w:color w:val="FF0000"/>
          <w:szCs w:val="21"/>
        </w:rPr>
        <w:t>=2 880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2 000=880</w:t>
      </w:r>
      <w:r>
        <w:rPr>
          <w:rFonts w:hAnsi="宋体"/>
          <w:b/>
          <w:bCs/>
          <w:color w:val="FF0000"/>
          <w:szCs w:val="21"/>
        </w:rPr>
        <w:t>（元）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Ｂ国讲学收入在我国应缴纳的个人所得税</w:t>
      </w:r>
      <w:r>
        <w:rPr>
          <w:b/>
          <w:bCs/>
          <w:color w:val="FF0000"/>
          <w:szCs w:val="21"/>
        </w:rPr>
        <w:t>=35 000×</w:t>
      </w:r>
      <w:r>
        <w:rPr>
          <w:rFonts w:hAnsi="宋体"/>
          <w:b/>
          <w:bCs/>
          <w:color w:val="FF0000"/>
          <w:szCs w:val="21"/>
        </w:rPr>
        <w:t>（</w:t>
      </w:r>
      <w:r>
        <w:rPr>
          <w:b/>
          <w:bCs/>
          <w:color w:val="FF0000"/>
          <w:szCs w:val="21"/>
        </w:rPr>
        <w:t>1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20%</w:t>
      </w:r>
      <w:r>
        <w:rPr>
          <w:rFonts w:hAnsi="宋体"/>
          <w:b/>
          <w:bCs/>
          <w:color w:val="FF0000"/>
          <w:szCs w:val="21"/>
        </w:rPr>
        <w:t>）</w:t>
      </w:r>
      <w:r>
        <w:rPr>
          <w:b/>
          <w:bCs/>
          <w:color w:val="FF0000"/>
          <w:szCs w:val="21"/>
        </w:rPr>
        <w:t>×30%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2 000=6 400</w:t>
      </w:r>
      <w:r>
        <w:rPr>
          <w:rFonts w:hAnsi="宋体"/>
          <w:b/>
          <w:bCs/>
          <w:color w:val="FF0000"/>
          <w:szCs w:val="21"/>
        </w:rPr>
        <w:t>（元）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在</w:t>
      </w:r>
      <w:r>
        <w:rPr>
          <w:b/>
          <w:bCs/>
          <w:color w:val="FF0000"/>
          <w:szCs w:val="21"/>
        </w:rPr>
        <w:t>B</w:t>
      </w:r>
      <w:r>
        <w:rPr>
          <w:rFonts w:hAnsi="宋体"/>
          <w:b/>
          <w:bCs/>
          <w:color w:val="FF0000"/>
          <w:szCs w:val="21"/>
        </w:rPr>
        <w:t>国已经缴纳</w:t>
      </w:r>
      <w:r>
        <w:rPr>
          <w:b/>
          <w:bCs/>
          <w:color w:val="FF0000"/>
          <w:szCs w:val="21"/>
        </w:rPr>
        <w:t>6 000</w:t>
      </w:r>
      <w:r>
        <w:rPr>
          <w:rFonts w:hAnsi="宋体"/>
          <w:b/>
          <w:bCs/>
          <w:color w:val="FF0000"/>
          <w:szCs w:val="21"/>
        </w:rPr>
        <w:t>元，在我国应补税</w:t>
      </w:r>
      <w:r>
        <w:rPr>
          <w:b/>
          <w:bCs/>
          <w:color w:val="FF0000"/>
          <w:szCs w:val="21"/>
        </w:rPr>
        <w:t>=6 400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6 000=400</w:t>
      </w:r>
      <w:r>
        <w:rPr>
          <w:rFonts w:hAnsi="宋体"/>
          <w:b/>
          <w:bCs/>
          <w:color w:val="FF0000"/>
          <w:szCs w:val="21"/>
        </w:rPr>
        <w:t>（元）</w:t>
      </w:r>
    </w:p>
    <w:p w:rsidR="003B6BF0" w:rsidRDefault="003B6BF0" w:rsidP="003B6BF0">
      <w:pPr>
        <w:spacing w:line="360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五．案例分析题</w:t>
      </w:r>
      <w:r>
        <w:rPr>
          <w:rFonts w:hint="eastAsia"/>
          <w:b/>
          <w:szCs w:val="21"/>
        </w:rPr>
        <w:t xml:space="preserve"> </w:t>
      </w:r>
    </w:p>
    <w:p w:rsidR="003B6BF0" w:rsidRDefault="003B6BF0" w:rsidP="003B6BF0">
      <w:pPr>
        <w:spacing w:line="360" w:lineRule="auto"/>
        <w:rPr>
          <w:rFonts w:hAnsi="宋体" w:hint="eastAsia"/>
          <w:b/>
          <w:bCs/>
          <w:color w:val="FF0000"/>
          <w:szCs w:val="21"/>
        </w:rPr>
      </w:pPr>
      <w:r>
        <w:rPr>
          <w:rFonts w:hint="eastAsia"/>
          <w:b/>
          <w:szCs w:val="21"/>
        </w:rPr>
        <w:t xml:space="preserve">2. </w:t>
      </w:r>
      <w:r>
        <w:rPr>
          <w:rFonts w:hAnsi="宋体"/>
          <w:b/>
          <w:bCs/>
          <w:color w:val="FF0000"/>
          <w:szCs w:val="21"/>
        </w:rPr>
        <w:t>解答：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本期购进各种零部件，增值税专用发票注明税款符合规定，其进项税金允许抵扣。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购进机器设备两台，属固定资产，其进项税金不得抵扣。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仓库着火，损失零部件属于非正常损失，其进项税金不得抵扣。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工人工资、奖金属于员工为本单位提供的劳务，不征增值税。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销项税额为：</w:t>
      </w:r>
      <w:r>
        <w:rPr>
          <w:b/>
          <w:bCs/>
          <w:color w:val="FF0000"/>
          <w:szCs w:val="21"/>
        </w:rPr>
        <w:t>20×17%=3.4</w:t>
      </w:r>
      <w:r>
        <w:rPr>
          <w:rFonts w:hAnsi="宋体"/>
          <w:b/>
          <w:bCs/>
          <w:color w:val="FF0000"/>
          <w:szCs w:val="21"/>
        </w:rPr>
        <w:t>（万元）</w:t>
      </w:r>
    </w:p>
    <w:p w:rsidR="003B6BF0" w:rsidRDefault="003B6BF0" w:rsidP="003B6BF0">
      <w:pPr>
        <w:spacing w:line="360" w:lineRule="auto"/>
        <w:rPr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t>进项税额为：</w:t>
      </w:r>
      <w:r>
        <w:rPr>
          <w:b/>
          <w:bCs/>
          <w:color w:val="FF0000"/>
          <w:szCs w:val="21"/>
        </w:rPr>
        <w:t>1.7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5×17%=0.85</w:t>
      </w:r>
      <w:r>
        <w:rPr>
          <w:rFonts w:hAnsi="宋体"/>
          <w:b/>
          <w:bCs/>
          <w:color w:val="FF0000"/>
          <w:szCs w:val="21"/>
        </w:rPr>
        <w:t>（万元）</w:t>
      </w:r>
    </w:p>
    <w:p w:rsidR="003B6BF0" w:rsidRDefault="003B6BF0" w:rsidP="003B6BF0">
      <w:pPr>
        <w:spacing w:line="360" w:lineRule="auto"/>
        <w:rPr>
          <w:rFonts w:hint="eastAsia"/>
          <w:b/>
          <w:bCs/>
          <w:color w:val="FF0000"/>
          <w:szCs w:val="21"/>
        </w:rPr>
      </w:pPr>
      <w:r>
        <w:rPr>
          <w:rFonts w:hAnsi="宋体"/>
          <w:b/>
          <w:bCs/>
          <w:color w:val="FF0000"/>
          <w:szCs w:val="21"/>
        </w:rPr>
        <w:lastRenderedPageBreak/>
        <w:t>应交纳的增值税为：</w:t>
      </w:r>
      <w:r>
        <w:rPr>
          <w:b/>
          <w:bCs/>
          <w:color w:val="FF0000"/>
          <w:szCs w:val="21"/>
        </w:rPr>
        <w:t>3.4</w:t>
      </w:r>
      <w:r>
        <w:rPr>
          <w:rFonts w:hAnsi="宋体"/>
          <w:b/>
          <w:bCs/>
          <w:color w:val="FF0000"/>
          <w:szCs w:val="21"/>
        </w:rPr>
        <w:t>－</w:t>
      </w:r>
      <w:r>
        <w:rPr>
          <w:b/>
          <w:bCs/>
          <w:color w:val="FF0000"/>
          <w:szCs w:val="21"/>
        </w:rPr>
        <w:t>0.85=2.55</w:t>
      </w:r>
      <w:r>
        <w:rPr>
          <w:rFonts w:hAnsi="宋体"/>
          <w:b/>
          <w:bCs/>
          <w:color w:val="FF0000"/>
          <w:szCs w:val="21"/>
        </w:rPr>
        <w:t>（万元）</w:t>
      </w:r>
    </w:p>
    <w:p w:rsidR="00A022A2" w:rsidRPr="003B6BF0" w:rsidRDefault="00A022A2"/>
    <w:sectPr w:rsidR="00A022A2" w:rsidRPr="003B6B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6D2" w:rsidRDefault="00B976D2" w:rsidP="00A022A2">
      <w:r>
        <w:separator/>
      </w:r>
    </w:p>
  </w:endnote>
  <w:endnote w:type="continuationSeparator" w:id="0">
    <w:p w:rsidR="00B976D2" w:rsidRDefault="00B976D2" w:rsidP="00A0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6D2" w:rsidRDefault="00B976D2" w:rsidP="00A022A2">
      <w:r>
        <w:separator/>
      </w:r>
    </w:p>
  </w:footnote>
  <w:footnote w:type="continuationSeparator" w:id="0">
    <w:p w:rsidR="00B976D2" w:rsidRDefault="00B976D2" w:rsidP="00A02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88E"/>
    <w:rsid w:val="003B6BF0"/>
    <w:rsid w:val="0086588E"/>
    <w:rsid w:val="00A022A2"/>
    <w:rsid w:val="00B976D2"/>
    <w:rsid w:val="00DB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2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2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2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2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146</Words>
  <Characters>838</Characters>
  <Application>Microsoft Office Word</Application>
  <DocSecurity>0</DocSecurity>
  <Lines>6</Lines>
  <Paragraphs>1</Paragraphs>
  <ScaleCrop>false</ScaleCrop>
  <Company>微软中国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2015-03-08T06:11:00Z</dcterms:created>
  <dcterms:modified xsi:type="dcterms:W3CDTF">2015-03-08T06:24:00Z</dcterms:modified>
</cp:coreProperties>
</file>