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5B" w:rsidRDefault="00D07C16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安全系统工程</w:t>
      </w:r>
      <w:r>
        <w:rPr>
          <w:rFonts w:ascii="宋体" w:hAnsi="宋体" w:hint="eastAsia"/>
          <w:b/>
          <w:bCs/>
          <w:sz w:val="32"/>
          <w:szCs w:val="32"/>
        </w:rPr>
        <w:t>（78）</w:t>
      </w:r>
      <w:bookmarkStart w:id="0" w:name="_GoBack"/>
      <w:bookmarkEnd w:id="0"/>
    </w:p>
    <w:p w:rsidR="00D07C16" w:rsidRDefault="00D07C16" w:rsidP="00D07C16">
      <w:pPr>
        <w:outlineLvl w:val="0"/>
        <w:rPr>
          <w:b/>
          <w:bCs/>
          <w:szCs w:val="21"/>
        </w:rPr>
      </w:pPr>
      <w:proofErr w:type="gramStart"/>
      <w:r>
        <w:rPr>
          <w:b/>
          <w:bCs/>
          <w:szCs w:val="21"/>
        </w:rPr>
        <w:t>一</w:t>
      </w:r>
      <w:proofErr w:type="gramEnd"/>
      <w:r>
        <w:rPr>
          <w:b/>
          <w:bCs/>
          <w:szCs w:val="21"/>
        </w:rPr>
        <w:t>．填空</w:t>
      </w:r>
      <w:r>
        <w:rPr>
          <w:rFonts w:hint="eastAsia"/>
          <w:b/>
          <w:bCs/>
          <w:szCs w:val="21"/>
        </w:rPr>
        <w:t>题</w:t>
      </w:r>
    </w:p>
    <w:p w:rsidR="00D07C16" w:rsidRDefault="00D07C16">
      <w:pPr>
        <w:rPr>
          <w:rFonts w:hint="eastAsia"/>
          <w:color w:val="FF0000"/>
          <w:u w:val="single" w:color="000000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color w:val="FF0000"/>
          <w:u w:val="single" w:color="000000"/>
        </w:rPr>
        <w:t>风险</w:t>
      </w:r>
    </w:p>
    <w:p w:rsidR="00D07C16" w:rsidRDefault="00D07C16">
      <w:pPr>
        <w:rPr>
          <w:rFonts w:hint="eastAsia"/>
          <w:color w:val="FF0000"/>
          <w:u w:val="single" w:color="000000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color w:val="FF0000"/>
          <w:u w:val="single" w:color="000000"/>
        </w:rPr>
        <w:t>因果</w:t>
      </w:r>
      <w:r>
        <w:rPr>
          <w:rFonts w:hint="eastAsia"/>
          <w:color w:val="FF0000"/>
          <w:u w:val="single" w:color="000000"/>
        </w:rPr>
        <w:t>.</w:t>
      </w:r>
      <w:r w:rsidRPr="00D07C16"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>演绎</w:t>
      </w:r>
    </w:p>
    <w:p w:rsidR="00D07C16" w:rsidRDefault="00D07C16">
      <w:pPr>
        <w:rPr>
          <w:rFonts w:hint="eastAsia"/>
          <w:b/>
          <w:bCs/>
          <w:szCs w:val="21"/>
        </w:rPr>
      </w:pPr>
      <w:r>
        <w:rPr>
          <w:b/>
          <w:bCs/>
          <w:szCs w:val="21"/>
        </w:rPr>
        <w:t>二．简答题</w:t>
      </w:r>
    </w:p>
    <w:p w:rsidR="00D07C16" w:rsidRDefault="00D07C16" w:rsidP="00D07C16">
      <w:pPr>
        <w:rPr>
          <w:color w:val="FF0000"/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  <w:color w:val="FF0000"/>
          <w:szCs w:val="21"/>
        </w:rPr>
        <w:t>答：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）能够事件编制，做到系统化、标准化、完整化；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color w:val="FF0000"/>
          <w:szCs w:val="21"/>
        </w:rPr>
        <w:t>）可以利用已有的法规标准、规章制度等；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color w:val="FF0000"/>
          <w:szCs w:val="21"/>
        </w:rPr>
        <w:t>）采用表格和提问方式，易于掌握和使用；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color w:val="FF0000"/>
          <w:szCs w:val="21"/>
        </w:rPr>
        <w:t>）可以和各级安全生产责任相结合；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5</w:t>
      </w:r>
      <w:r>
        <w:rPr>
          <w:color w:val="FF0000"/>
          <w:szCs w:val="21"/>
        </w:rPr>
        <w:t>）应用灵活、适用性好。</w:t>
      </w:r>
    </w:p>
    <w:p w:rsidR="00D07C16" w:rsidRDefault="00D07C16" w:rsidP="00D07C16">
      <w:pPr>
        <w:rPr>
          <w:color w:val="FF000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  <w:color w:val="FF0000"/>
          <w:szCs w:val="21"/>
        </w:rPr>
        <w:t>答：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）确定系统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color w:val="FF0000"/>
          <w:szCs w:val="21"/>
        </w:rPr>
        <w:t>）调查和收集资料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color w:val="FF0000"/>
          <w:szCs w:val="21"/>
        </w:rPr>
        <w:t>）系统功能分解</w:t>
      </w:r>
    </w:p>
    <w:p w:rsidR="00D07C16" w:rsidRDefault="00D07C16" w:rsidP="00D07C16">
      <w:pPr>
        <w:ind w:left="851"/>
        <w:rPr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color w:val="FF0000"/>
          <w:szCs w:val="21"/>
        </w:rPr>
        <w:t>）分析、识别危险</w:t>
      </w:r>
    </w:p>
    <w:p w:rsidR="00D07C16" w:rsidRDefault="00D07C16" w:rsidP="00D07C16">
      <w:pPr>
        <w:ind w:leftChars="200" w:left="420" w:firstLineChars="20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确定危险等级</w:t>
      </w:r>
    </w:p>
    <w:p w:rsidR="00D07C16" w:rsidRDefault="00D07C16" w:rsidP="00D07C16">
      <w:pPr>
        <w:ind w:firstLineChars="400" w:firstLine="840"/>
        <w:rPr>
          <w:rFonts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 xml:space="preserve">6) </w:t>
      </w:r>
      <w:r>
        <w:rPr>
          <w:rFonts w:hint="eastAsia"/>
          <w:color w:val="FF0000"/>
          <w:szCs w:val="21"/>
        </w:rPr>
        <w:t>制定措施</w:t>
      </w:r>
    </w:p>
    <w:p w:rsidR="00D07C16" w:rsidRDefault="00D07C16" w:rsidP="00D07C16">
      <w:pPr>
        <w:outlineLvl w:val="0"/>
        <w:rPr>
          <w:b/>
          <w:bCs/>
          <w:szCs w:val="21"/>
        </w:rPr>
      </w:pPr>
      <w:r>
        <w:rPr>
          <w:b/>
          <w:bCs/>
          <w:szCs w:val="21"/>
        </w:rPr>
        <w:t>三．计算题</w:t>
      </w:r>
    </w:p>
    <w:p w:rsidR="00D07C16" w:rsidRDefault="00D07C16" w:rsidP="00D07C16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．</w:t>
      </w:r>
      <w:r>
        <w:rPr>
          <w:rFonts w:hint="eastAsia"/>
          <w:color w:val="FF0000"/>
          <w:szCs w:val="21"/>
        </w:rPr>
        <w:t>答：</w:t>
      </w:r>
      <w:r>
        <w:rPr>
          <w:color w:val="FF0000"/>
          <w:position w:val="-10"/>
          <w:szCs w:val="21"/>
        </w:rPr>
        <w:object w:dxaOrig="4103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204.5pt;height:15.5pt;mso-wrap-style:square;mso-position-horizontal-relative:page;mso-position-vertical-relative:page" o:ole="">
            <v:imagedata r:id="rId8" o:title=""/>
          </v:shape>
          <o:OLEObject Type="Embed" ProgID="Equation.3" ShapeID="Picture 4" DrawAspect="Content" ObjectID="_1487332239" r:id="rId9"/>
        </w:object>
      </w:r>
    </w:p>
    <w:p w:rsidR="00D07C16" w:rsidRDefault="00D07C16" w:rsidP="00D07C16">
      <w:pPr>
        <w:outlineLvl w:val="0"/>
        <w:rPr>
          <w:b/>
          <w:bCs/>
          <w:szCs w:val="21"/>
        </w:rPr>
      </w:pPr>
      <w:r>
        <w:rPr>
          <w:b/>
          <w:bCs/>
          <w:szCs w:val="21"/>
        </w:rPr>
        <w:t>四．事故树分析计算题</w:t>
      </w:r>
    </w:p>
    <w:p w:rsidR="00D07C16" w:rsidRDefault="00D07C16" w:rsidP="00D07C16">
      <w:pPr>
        <w:spacing w:line="360" w:lineRule="auto"/>
        <w:ind w:leftChars="202" w:left="848" w:hangingChars="202" w:hanging="424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1） 求出最小割集:G1＝（x1,x2），G2＝（x3,x4）G3＝（x3,x5），G4＝（x4,x5）,等效图略</w:t>
      </w:r>
    </w:p>
    <w:p w:rsidR="00D07C16" w:rsidRDefault="00D07C16" w:rsidP="00D07C16">
      <w:pPr>
        <w:numPr>
          <w:ilvl w:val="0"/>
          <w:numId w:val="1"/>
        </w:num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求出</w:t>
      </w:r>
      <w:proofErr w:type="gramStart"/>
      <w:r>
        <w:rPr>
          <w:rFonts w:ascii="宋体" w:hAnsi="宋体" w:hint="eastAsia"/>
          <w:color w:val="FF0000"/>
          <w:szCs w:val="21"/>
        </w:rPr>
        <w:t>最</w:t>
      </w:r>
      <w:proofErr w:type="gramEnd"/>
      <w:r>
        <w:rPr>
          <w:rFonts w:ascii="宋体" w:hAnsi="宋体" w:hint="eastAsia"/>
          <w:color w:val="FF0000"/>
          <w:szCs w:val="21"/>
        </w:rPr>
        <w:t>小径集：P1=(x1,x3,x4),P2=(x1,x3,x5), P3=(x1,x4,x5)，P4=(x2,x3,x4), P5=(x2,x3,x5), P6=(x2,x4,x5), 等效图略</w:t>
      </w:r>
    </w:p>
    <w:p w:rsidR="00D07C16" w:rsidRDefault="00D07C16" w:rsidP="00D07C16">
      <w:pPr>
        <w:numPr>
          <w:ilvl w:val="0"/>
          <w:numId w:val="1"/>
        </w:num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设基本事件</w:t>
      </w:r>
      <w:r>
        <w:rPr>
          <w:rFonts w:ascii="宋体" w:hAnsi="宋体" w:hint="eastAsia"/>
          <w:i/>
          <w:color w:val="FF0000"/>
          <w:szCs w:val="21"/>
        </w:rPr>
        <w:t>x</w:t>
      </w:r>
      <w:r>
        <w:rPr>
          <w:rFonts w:ascii="宋体" w:hAnsi="宋体" w:hint="eastAsia"/>
          <w:i/>
          <w:color w:val="FF0000"/>
          <w:szCs w:val="21"/>
          <w:vertAlign w:val="subscript"/>
        </w:rPr>
        <w:t>i</w:t>
      </w:r>
      <w:r>
        <w:rPr>
          <w:rFonts w:ascii="宋体" w:hAnsi="宋体" w:hint="eastAsia"/>
          <w:i/>
          <w:color w:val="FF0000"/>
          <w:szCs w:val="21"/>
        </w:rPr>
        <w:t>(i=1,2,3,4)</w:t>
      </w:r>
      <w:r>
        <w:rPr>
          <w:rFonts w:ascii="宋体" w:hAnsi="宋体" w:hint="eastAsia"/>
          <w:color w:val="FF0000"/>
          <w:szCs w:val="21"/>
        </w:rPr>
        <w:t>为</w:t>
      </w:r>
      <w:r>
        <w:rPr>
          <w:rFonts w:ascii="宋体" w:hAnsi="宋体" w:hint="eastAsia"/>
          <w:i/>
          <w:color w:val="FF0000"/>
          <w:szCs w:val="21"/>
        </w:rPr>
        <w:t xml:space="preserve">q </w:t>
      </w:r>
      <w:r>
        <w:rPr>
          <w:rFonts w:ascii="宋体" w:hAnsi="宋体" w:hint="eastAsia"/>
          <w:i/>
          <w:color w:val="FF0000"/>
          <w:szCs w:val="21"/>
          <w:vertAlign w:val="subscript"/>
        </w:rPr>
        <w:t>i</w:t>
      </w:r>
      <w:r>
        <w:rPr>
          <w:rFonts w:ascii="宋体" w:hAnsi="宋体" w:hint="eastAsia"/>
          <w:i/>
          <w:color w:val="FF0000"/>
          <w:szCs w:val="21"/>
        </w:rPr>
        <w:t>(i=1,2,3,4)</w:t>
      </w:r>
      <w:r>
        <w:rPr>
          <w:rFonts w:ascii="宋体" w:hAnsi="宋体" w:hint="eastAsia"/>
          <w:color w:val="FF0000"/>
          <w:szCs w:val="21"/>
        </w:rPr>
        <w:t>，求顶上事件发生概率。</w:t>
      </w:r>
    </w:p>
    <w:p w:rsidR="00D07C16" w:rsidRDefault="00D07C16" w:rsidP="00D07C16">
      <w:pPr>
        <w:spacing w:line="360" w:lineRule="auto"/>
        <w:ind w:left="51"/>
        <w:jc w:val="center"/>
        <w:rPr>
          <w:rFonts w:ascii="宋体" w:hAnsi="宋体"/>
          <w:color w:val="FF0000"/>
          <w:szCs w:val="21"/>
        </w:rPr>
      </w:pPr>
      <w:r>
        <w:rPr>
          <w:color w:val="FF0000"/>
          <w:position w:val="-82"/>
          <w:szCs w:val="21"/>
        </w:rPr>
        <w:object w:dxaOrig="7587" w:dyaOrig="1760">
          <v:shape id="Picture 7" o:spid="_x0000_i1026" type="#_x0000_t75" style="width:378.5pt;height:89pt;mso-wrap-style:square;mso-position-horizontal-relative:page;mso-position-vertical-relative:page" o:ole="">
            <v:imagedata r:id="rId10" o:title=""/>
          </v:shape>
          <o:OLEObject Type="Embed" ProgID="Equation.3" ShapeID="Picture 7" DrawAspect="Content" ObjectID="_1487332240" r:id="rId11"/>
        </w:object>
      </w:r>
    </w:p>
    <w:p w:rsidR="00D07C16" w:rsidRDefault="00D07C16" w:rsidP="00D07C16">
      <w:pPr>
        <w:numPr>
          <w:ilvl w:val="0"/>
          <w:numId w:val="1"/>
        </w:numPr>
        <w:spacing w:line="360" w:lineRule="auto"/>
        <w:ind w:hanging="429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试分析该事故发生的控制方案。</w:t>
      </w:r>
    </w:p>
    <w:p w:rsidR="00D07C16" w:rsidRDefault="00D07C16" w:rsidP="00D07C16">
      <w:pPr>
        <w:spacing w:line="360" w:lineRule="auto"/>
        <w:ind w:leftChars="405" w:left="850" w:firstLineChars="200" w:firstLine="420"/>
        <w:rPr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根据</w:t>
      </w:r>
      <w:proofErr w:type="gramStart"/>
      <w:r>
        <w:rPr>
          <w:rFonts w:ascii="宋体" w:hAnsi="宋体" w:hint="eastAsia"/>
          <w:color w:val="FF0000"/>
          <w:szCs w:val="21"/>
        </w:rPr>
        <w:t>最</w:t>
      </w:r>
      <w:proofErr w:type="gramEnd"/>
      <w:r>
        <w:rPr>
          <w:rFonts w:ascii="宋体" w:hAnsi="宋体" w:hint="eastAsia"/>
          <w:color w:val="FF0000"/>
          <w:szCs w:val="21"/>
        </w:rPr>
        <w:t>小径集，控制顶上事件发生有6种方案，6种控制方案都仅控制3个基本事件，其难易程度相当。</w:t>
      </w:r>
    </w:p>
    <w:p w:rsidR="00D07C16" w:rsidRDefault="00D07C16" w:rsidP="00D07C16">
      <w:pPr>
        <w:ind w:firstLineChars="1450" w:firstLine="3045"/>
        <w:outlineLvl w:val="0"/>
        <w:rPr>
          <w:rFonts w:hint="eastAsia"/>
        </w:rPr>
      </w:pPr>
    </w:p>
    <w:p w:rsidR="00D07C16" w:rsidRDefault="00D07C16" w:rsidP="00D07C16">
      <w:pPr>
        <w:outlineLvl w:val="0"/>
        <w:rPr>
          <w:b/>
          <w:bCs/>
          <w:szCs w:val="21"/>
        </w:rPr>
      </w:pPr>
      <w:r>
        <w:rPr>
          <w:b/>
          <w:bCs/>
          <w:szCs w:val="21"/>
        </w:rPr>
        <w:t>五</w:t>
      </w:r>
      <w:r>
        <w:rPr>
          <w:rFonts w:hint="eastAsia"/>
          <w:b/>
          <w:bCs/>
          <w:szCs w:val="21"/>
        </w:rPr>
        <w:t>．</w:t>
      </w:r>
      <w:r>
        <w:rPr>
          <w:b/>
          <w:bCs/>
          <w:szCs w:val="21"/>
        </w:rPr>
        <w:t>综合分析题</w:t>
      </w:r>
    </w:p>
    <w:p w:rsidR="00D07C16" w:rsidRDefault="00D07C16" w:rsidP="00D07C16">
      <w:pPr>
        <w:ind w:leftChars="-1" w:left="-2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>答：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1446"/>
        <w:gridCol w:w="2076"/>
        <w:gridCol w:w="2706"/>
      </w:tblGrid>
      <w:tr w:rsidR="00D07C16" w:rsidTr="00BC5DEB">
        <w:trPr>
          <w:jc w:val="center"/>
        </w:trPr>
        <w:tc>
          <w:tcPr>
            <w:tcW w:w="102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设备</w:t>
            </w: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故障类型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可能的原因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对系统的影响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 w:val="restart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按钮</w:t>
            </w: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卡住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机械故障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电机不转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接点断不开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机械故障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人员没放开按钮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电机运转时间过长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短路会烧毁保险丝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 w:val="restart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继电器</w:t>
            </w: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接点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不</w:t>
            </w:r>
            <w:proofErr w:type="gramEnd"/>
            <w:r>
              <w:rPr>
                <w:rFonts w:hint="eastAsia"/>
                <w:color w:val="FF0000"/>
                <w:szCs w:val="21"/>
              </w:rPr>
              <w:t>闭合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机械故障</w:t>
            </w:r>
          </w:p>
        </w:tc>
        <w:tc>
          <w:tcPr>
            <w:tcW w:w="2706" w:type="dxa"/>
            <w:vMerge w:val="restart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短路时不能断开电路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接点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不</w:t>
            </w:r>
            <w:proofErr w:type="gramEnd"/>
            <w:r>
              <w:rPr>
                <w:rFonts w:hint="eastAsia"/>
                <w:color w:val="FF0000"/>
                <w:szCs w:val="21"/>
              </w:rPr>
              <w:t>断开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机械故障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经过接点电流过大</w:t>
            </w:r>
          </w:p>
        </w:tc>
        <w:tc>
          <w:tcPr>
            <w:tcW w:w="2706" w:type="dxa"/>
            <w:vMerge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</w:p>
        </w:tc>
      </w:tr>
      <w:tr w:rsidR="00D07C16" w:rsidTr="00BC5DEB">
        <w:trPr>
          <w:jc w:val="center"/>
        </w:trPr>
        <w:tc>
          <w:tcPr>
            <w:tcW w:w="102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保险丝</w:t>
            </w: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proofErr w:type="gramStart"/>
            <w:r>
              <w:rPr>
                <w:rFonts w:hint="eastAsia"/>
                <w:color w:val="FF0000"/>
                <w:szCs w:val="21"/>
              </w:rPr>
              <w:t>不</w:t>
            </w:r>
            <w:proofErr w:type="gramEnd"/>
            <w:r>
              <w:rPr>
                <w:rFonts w:hint="eastAsia"/>
                <w:color w:val="FF0000"/>
                <w:szCs w:val="21"/>
              </w:rPr>
              <w:t>熔断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质量问题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保险丝过粗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短路时不能断开电路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 w:val="restart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电机</w:t>
            </w: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不转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质量问题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按钮卡住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继电器接点</w:t>
            </w:r>
            <w:proofErr w:type="gramStart"/>
            <w:r>
              <w:rPr>
                <w:rFonts w:hint="eastAsia"/>
                <w:color w:val="FF0000"/>
                <w:szCs w:val="21"/>
              </w:rPr>
              <w:t>不</w:t>
            </w:r>
            <w:proofErr w:type="gramEnd"/>
            <w:r>
              <w:rPr>
                <w:rFonts w:hint="eastAsia"/>
                <w:color w:val="FF0000"/>
                <w:szCs w:val="21"/>
              </w:rPr>
              <w:t>闭合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丧失系统功能</w:t>
            </w:r>
          </w:p>
        </w:tc>
      </w:tr>
      <w:tr w:rsidR="00D07C16" w:rsidTr="00BC5DEB">
        <w:trPr>
          <w:jc w:val="center"/>
        </w:trPr>
        <w:tc>
          <w:tcPr>
            <w:tcW w:w="1026" w:type="dxa"/>
            <w:vMerge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短路</w:t>
            </w:r>
          </w:p>
        </w:tc>
        <w:tc>
          <w:tcPr>
            <w:tcW w:w="207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质量问题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运转时间过长</w:t>
            </w:r>
          </w:p>
        </w:tc>
        <w:tc>
          <w:tcPr>
            <w:tcW w:w="2706" w:type="dxa"/>
            <w:vAlign w:val="center"/>
          </w:tcPr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电路电流过大烧毁保险丝</w:t>
            </w:r>
          </w:p>
          <w:p w:rsidR="00D07C16" w:rsidRDefault="00D07C16" w:rsidP="00BC5DEB">
            <w:pPr>
              <w:tabs>
                <w:tab w:val="center" w:pos="4153"/>
                <w:tab w:val="right" w:pos="8306"/>
              </w:tabs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使继电器接点粘连</w:t>
            </w:r>
          </w:p>
        </w:tc>
      </w:tr>
    </w:tbl>
    <w:p w:rsidR="00D07C16" w:rsidRDefault="00D07C16" w:rsidP="00D07C16">
      <w:pPr>
        <w:rPr>
          <w:color w:val="FF0000"/>
        </w:rPr>
      </w:pPr>
    </w:p>
    <w:p w:rsidR="00D07C16" w:rsidRPr="00D07C16" w:rsidRDefault="00D07C16"/>
    <w:sectPr w:rsidR="00D07C16" w:rsidRPr="00D07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91" w:rsidRDefault="00722A91" w:rsidP="00D07C16">
      <w:r>
        <w:separator/>
      </w:r>
    </w:p>
  </w:endnote>
  <w:endnote w:type="continuationSeparator" w:id="0">
    <w:p w:rsidR="00722A91" w:rsidRDefault="00722A91" w:rsidP="00D0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91" w:rsidRDefault="00722A91" w:rsidP="00D07C16">
      <w:r>
        <w:separator/>
      </w:r>
    </w:p>
  </w:footnote>
  <w:footnote w:type="continuationSeparator" w:id="0">
    <w:p w:rsidR="00722A91" w:rsidRDefault="00722A91" w:rsidP="00D07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C61E4"/>
    <w:multiLevelType w:val="multilevel"/>
    <w:tmpl w:val="345C61E4"/>
    <w:lvl w:ilvl="0">
      <w:start w:val="2"/>
      <w:numFmt w:val="decimal"/>
      <w:lvlText w:val="%1）"/>
      <w:lvlJc w:val="left"/>
      <w:pPr>
        <w:ind w:left="85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AB"/>
    <w:rsid w:val="00053B5B"/>
    <w:rsid w:val="00722A91"/>
    <w:rsid w:val="00A213AB"/>
    <w:rsid w:val="00D0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7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7C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7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7C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7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7C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7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7C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2015-03-08T06:57:00Z</dcterms:created>
  <dcterms:modified xsi:type="dcterms:W3CDTF">2015-03-08T07:04:00Z</dcterms:modified>
</cp:coreProperties>
</file>