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BD3013" w:rsidP="00BD3013">
      <w:pPr>
        <w:spacing w:line="220" w:lineRule="atLeast"/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《工程地质》</w:t>
      </w:r>
    </w:p>
    <w:p w:rsidR="00BD4681" w:rsidRDefault="00BD4681" w:rsidP="00BD4681">
      <w:pPr>
        <w:adjustRightInd/>
        <w:spacing w:after="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一、</w:t>
      </w:r>
      <w:r>
        <w:rPr>
          <w:rFonts w:ascii="宋体" w:hAnsi="宋体"/>
          <w:b/>
          <w:szCs w:val="21"/>
        </w:rPr>
        <w:t>单项选择题</w:t>
      </w:r>
    </w:p>
    <w:p w:rsidR="00BD3013" w:rsidRDefault="002B62F2" w:rsidP="00BD3013">
      <w:pPr>
        <w:spacing w:line="220" w:lineRule="atLeast"/>
        <w:rPr>
          <w:rFonts w:hint="eastAsia"/>
        </w:rPr>
      </w:pPr>
      <w:r>
        <w:rPr>
          <w:rFonts w:hint="eastAsia"/>
        </w:rPr>
        <w:t>1-6.DCBADD</w:t>
      </w:r>
    </w:p>
    <w:p w:rsidR="002B62F2" w:rsidRDefault="002B62F2" w:rsidP="00BD3013">
      <w:pPr>
        <w:spacing w:line="220" w:lineRule="atLeast"/>
        <w:rPr>
          <w:rFonts w:hAnsi="宋体" w:hint="eastAsia"/>
          <w:b/>
          <w:szCs w:val="21"/>
        </w:rPr>
      </w:pPr>
      <w:r>
        <w:rPr>
          <w:rFonts w:hint="eastAsia"/>
        </w:rPr>
        <w:t>二、</w:t>
      </w:r>
      <w:r>
        <w:rPr>
          <w:rFonts w:hAnsi="宋体"/>
          <w:b/>
          <w:szCs w:val="21"/>
        </w:rPr>
        <w:t>判断题</w:t>
      </w:r>
    </w:p>
    <w:p w:rsidR="002B62F2" w:rsidRDefault="002B62F2" w:rsidP="00BD3013">
      <w:pPr>
        <w:spacing w:line="220" w:lineRule="atLeast"/>
        <w:rPr>
          <w:rFonts w:hAnsi="宋体" w:hint="eastAsia"/>
          <w:b/>
          <w:szCs w:val="21"/>
        </w:rPr>
      </w:pPr>
      <w:r>
        <w:rPr>
          <w:rFonts w:hAnsi="宋体" w:hint="eastAsia"/>
          <w:b/>
          <w:szCs w:val="21"/>
        </w:rPr>
        <w:t>1-7.</w:t>
      </w:r>
      <w:r>
        <w:rPr>
          <w:rFonts w:hAnsi="宋体" w:hint="eastAsia"/>
          <w:b/>
          <w:szCs w:val="21"/>
        </w:rPr>
        <w:t>对错错对对错对</w:t>
      </w:r>
    </w:p>
    <w:p w:rsidR="002B62F2" w:rsidRDefault="00E90E5E" w:rsidP="00BD3013">
      <w:pPr>
        <w:spacing w:line="220" w:lineRule="atLeast"/>
        <w:rPr>
          <w:rFonts w:hAnsi="宋体" w:hint="eastAsia"/>
          <w:b/>
          <w:color w:val="000000"/>
          <w:szCs w:val="21"/>
        </w:rPr>
      </w:pPr>
      <w:r>
        <w:rPr>
          <w:rFonts w:hint="eastAsia"/>
        </w:rPr>
        <w:t>三、</w:t>
      </w:r>
      <w:r>
        <w:rPr>
          <w:rFonts w:hAnsi="宋体"/>
          <w:b/>
          <w:color w:val="000000"/>
          <w:szCs w:val="21"/>
        </w:rPr>
        <w:t>填空题</w:t>
      </w:r>
    </w:p>
    <w:p w:rsidR="00E90E5E" w:rsidRDefault="00CC61FC" w:rsidP="00CC61FC">
      <w:pPr>
        <w:adjustRightInd/>
        <w:spacing w:after="0"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bCs/>
          <w:szCs w:val="21"/>
        </w:rPr>
        <w:t>1.</w:t>
      </w:r>
      <w:r>
        <w:rPr>
          <w:rFonts w:ascii="宋体" w:hAnsi="宋体" w:hint="eastAsia"/>
          <w:szCs w:val="21"/>
        </w:rPr>
        <w:t>地质环境、人类工程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 xml:space="preserve">    2.</w:t>
      </w:r>
      <w:r>
        <w:rPr>
          <w:rFonts w:ascii="宋体" w:hAnsi="宋体" w:cs="宋体" w:hint="eastAsia"/>
          <w:szCs w:val="21"/>
        </w:rPr>
        <w:t>矿物、多相</w:t>
      </w:r>
      <w:r>
        <w:rPr>
          <w:rFonts w:ascii="宋体" w:hAnsi="宋体" w:hint="eastAsia"/>
          <w:bCs/>
          <w:szCs w:val="21"/>
        </w:rPr>
        <w:t xml:space="preserve">     3.</w:t>
      </w:r>
      <w:r>
        <w:rPr>
          <w:rFonts w:ascii="宋体" w:hAnsi="宋体" w:hint="eastAsia"/>
          <w:szCs w:val="21"/>
        </w:rPr>
        <w:t>强结合水、弱结合水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 xml:space="preserve">   4.</w:t>
      </w:r>
      <w:r>
        <w:rPr>
          <w:rFonts w:ascii="宋体" w:hAnsi="宋体" w:hint="eastAsia"/>
          <w:szCs w:val="21"/>
        </w:rPr>
        <w:t>原生矿物、有机质</w:t>
      </w:r>
      <w:r>
        <w:rPr>
          <w:rFonts w:ascii="宋体" w:hAnsi="宋体" w:cs="宋体" w:hint="eastAsia"/>
          <w:szCs w:val="21"/>
        </w:rPr>
        <w:t xml:space="preserve">    </w:t>
      </w:r>
      <w:r>
        <w:rPr>
          <w:rFonts w:ascii="宋体" w:hAnsi="宋体" w:hint="eastAsia"/>
          <w:bCs/>
          <w:szCs w:val="21"/>
        </w:rPr>
        <w:t>5.</w:t>
      </w:r>
      <w:r>
        <w:rPr>
          <w:rFonts w:ascii="宋体" w:hAnsi="宋体" w:hint="eastAsia"/>
          <w:szCs w:val="21"/>
        </w:rPr>
        <w:t>孔隙率和孔隙比</w:t>
      </w:r>
      <w:r>
        <w:rPr>
          <w:rFonts w:ascii="宋体" w:hAnsi="宋体" w:hint="eastAsia"/>
          <w:bCs/>
          <w:szCs w:val="21"/>
        </w:rPr>
        <w:t xml:space="preserve">    6.</w:t>
      </w:r>
      <w:r>
        <w:rPr>
          <w:rFonts w:ascii="宋体" w:hAnsi="宋体" w:hint="eastAsia"/>
          <w:szCs w:val="21"/>
        </w:rPr>
        <w:t>直接剪切、三轴剪切</w:t>
      </w:r>
      <w:r>
        <w:rPr>
          <w:rFonts w:ascii="宋体" w:hAnsi="宋体" w:hint="eastAsia"/>
          <w:bCs/>
          <w:szCs w:val="21"/>
        </w:rPr>
        <w:t xml:space="preserve">    7.</w:t>
      </w:r>
      <w:r>
        <w:rPr>
          <w:rFonts w:ascii="宋体" w:hAnsi="宋体" w:hint="eastAsia"/>
          <w:szCs w:val="21"/>
        </w:rPr>
        <w:t>近期活动过、不久的将来可能会重新活动的断层</w:t>
      </w:r>
    </w:p>
    <w:p w:rsidR="006C1596" w:rsidRDefault="006C1596" w:rsidP="006C1596">
      <w:pPr>
        <w:adjustRightInd/>
        <w:spacing w:after="0" w:line="360" w:lineRule="auto"/>
        <w:rPr>
          <w:szCs w:val="21"/>
        </w:rPr>
      </w:pPr>
      <w:r>
        <w:rPr>
          <w:rFonts w:hAnsi="宋体" w:hint="eastAsia"/>
          <w:b/>
          <w:szCs w:val="21"/>
        </w:rPr>
        <w:t>四</w:t>
      </w:r>
      <w:r>
        <w:rPr>
          <w:rFonts w:hAnsi="宋体" w:hint="eastAsia"/>
          <w:b/>
          <w:szCs w:val="21"/>
        </w:rPr>
        <w:t xml:space="preserve">. </w:t>
      </w:r>
      <w:r>
        <w:rPr>
          <w:rFonts w:hAnsi="宋体" w:hint="eastAsia"/>
          <w:b/>
          <w:szCs w:val="21"/>
        </w:rPr>
        <w:t>简答题</w:t>
      </w:r>
    </w:p>
    <w:p w:rsidR="006C1596" w:rsidRDefault="006C1596" w:rsidP="006C1596">
      <w:pPr>
        <w:adjustRightInd/>
        <w:spacing w:after="0" w:line="360" w:lineRule="auto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1.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①蠕滑阶段；②滑动阶段；③剧滑阶段；④稳定阶段。</w:t>
      </w:r>
    </w:p>
    <w:p w:rsidR="006C1596" w:rsidRDefault="006C1596" w:rsidP="006C1596">
      <w:pPr>
        <w:adjustRightInd/>
        <w:spacing w:after="0" w:line="360" w:lineRule="auto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bCs/>
          <w:szCs w:val="21"/>
        </w:rPr>
        <w:t>2.</w:t>
      </w:r>
      <w:r>
        <w:rPr>
          <w:rFonts w:ascii="宋体" w:hAnsi="宋体" w:hint="eastAsia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地下水的运动及分布规律决定了岩溶的发育规律，自地表以下大致分四个带。垂直循环带：水流以垂直运动为主，主要发育岩溶漏斗，落水洞等。季节循环带：位于最高和最低潜水之间的地带，水流垂直水平运动交替出现，因此竖向及水平向岩溶形态交替出现。水平循环带：潜水位以下，水流以水平方向运动为主，广泛发育水平溶洞地下河等大型岩溶形态。深部循环带：与地下水系无关，由地层构造决定，岩溶作用微弱。</w:t>
      </w:r>
    </w:p>
    <w:p w:rsidR="006C1596" w:rsidRDefault="006C1596" w:rsidP="006C1596">
      <w:pPr>
        <w:adjustRightInd/>
        <w:spacing w:after="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Cs/>
          <w:szCs w:val="21"/>
        </w:rPr>
        <w:t>3.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工程地质学的主要任务为：</w:t>
      </w:r>
    </w:p>
    <w:p w:rsidR="006C1596" w:rsidRDefault="006C1596" w:rsidP="006C1596">
      <w:pPr>
        <w:adjustRightInd/>
        <w:spacing w:after="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①阐明建筑地区的工程地质条件，并指出对建筑物有利的和不利的因素；</w:t>
      </w:r>
    </w:p>
    <w:p w:rsidR="006C1596" w:rsidRDefault="006C1596" w:rsidP="006C1596">
      <w:pPr>
        <w:adjustRightInd/>
        <w:spacing w:after="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②论证建筑物所存在的工程地质问题，进行定性和定量评价，作出确切的结论；</w:t>
      </w:r>
    </w:p>
    <w:p w:rsidR="006C1596" w:rsidRDefault="006C1596" w:rsidP="006C1596">
      <w:pPr>
        <w:adjustRightInd/>
        <w:spacing w:after="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③选择地质条件优良的建筑场址，并根据场址的地质条件合理配置各个建筑物；（选址）</w:t>
      </w:r>
    </w:p>
    <w:p w:rsidR="006C1596" w:rsidRDefault="006C1596" w:rsidP="006C1596">
      <w:pPr>
        <w:adjustRightInd/>
        <w:spacing w:after="0" w:line="360" w:lineRule="auto"/>
        <w:ind w:left="216" w:hangingChars="98" w:hanging="216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④研究工程建筑物兴建后对地质环境的影响，预测其发展演化趋势，并提出对地质环境合理利用和保护建议；（反馈）</w:t>
      </w:r>
    </w:p>
    <w:p w:rsidR="006C1596" w:rsidRDefault="006C1596" w:rsidP="006C1596">
      <w:pPr>
        <w:adjustRightInd/>
        <w:spacing w:after="0" w:line="360" w:lineRule="auto"/>
        <w:ind w:left="216" w:hangingChars="98" w:hanging="216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⑤根据建筑场址的具体地质条件，提出有关建筑物类型、规模、结构和施工方法的合理建议，以及保证建筑物正确使用所影注意的地质要求；（限制）</w:t>
      </w:r>
    </w:p>
    <w:p w:rsidR="006C1596" w:rsidRDefault="006C1596" w:rsidP="006C1596">
      <w:pPr>
        <w:adjustRightInd/>
        <w:spacing w:after="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⑥为拟定改善和防治不良地质作用的措施方案提供地质依据。（矛盾转换、解决）</w:t>
      </w:r>
      <w:r>
        <w:rPr>
          <w:rFonts w:ascii="宋体" w:hAnsi="宋体"/>
          <w:szCs w:val="21"/>
        </w:rPr>
        <w:t xml:space="preserve"> </w:t>
      </w:r>
    </w:p>
    <w:p w:rsidR="00CC61FC" w:rsidRPr="00CC61FC" w:rsidRDefault="00CC61FC" w:rsidP="00CC61FC">
      <w:pPr>
        <w:adjustRightInd/>
        <w:spacing w:after="0" w:line="360" w:lineRule="auto"/>
        <w:rPr>
          <w:rFonts w:ascii="宋体" w:hAnsi="宋体" w:hint="eastAsia"/>
          <w:szCs w:val="21"/>
        </w:rPr>
      </w:pPr>
    </w:p>
    <w:sectPr w:rsidR="00CC61FC" w:rsidRPr="00CC61FC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79C8" w:rsidRDefault="003879C8" w:rsidP="00BD3013">
      <w:pPr>
        <w:spacing w:after="0"/>
      </w:pPr>
      <w:r>
        <w:separator/>
      </w:r>
    </w:p>
  </w:endnote>
  <w:endnote w:type="continuationSeparator" w:id="0">
    <w:p w:rsidR="003879C8" w:rsidRDefault="003879C8" w:rsidP="00BD301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79C8" w:rsidRDefault="003879C8" w:rsidP="00BD3013">
      <w:pPr>
        <w:spacing w:after="0"/>
      </w:pPr>
      <w:r>
        <w:separator/>
      </w:r>
    </w:p>
  </w:footnote>
  <w:footnote w:type="continuationSeparator" w:id="0">
    <w:p w:rsidR="003879C8" w:rsidRDefault="003879C8" w:rsidP="00BD301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B62F2"/>
    <w:rsid w:val="00323B43"/>
    <w:rsid w:val="003879C8"/>
    <w:rsid w:val="003D37D8"/>
    <w:rsid w:val="00426133"/>
    <w:rsid w:val="004358AB"/>
    <w:rsid w:val="006030E7"/>
    <w:rsid w:val="006C1596"/>
    <w:rsid w:val="008B7726"/>
    <w:rsid w:val="00BD3013"/>
    <w:rsid w:val="00BD4681"/>
    <w:rsid w:val="00CC61FC"/>
    <w:rsid w:val="00D31D50"/>
    <w:rsid w:val="00E90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D301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D301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D301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D3013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</cp:revision>
  <dcterms:created xsi:type="dcterms:W3CDTF">2008-09-11T17:20:00Z</dcterms:created>
  <dcterms:modified xsi:type="dcterms:W3CDTF">2015-03-07T04:21:00Z</dcterms:modified>
</cp:coreProperties>
</file>