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403" w:rsidRDefault="0090745D">
      <w:pPr>
        <w:rPr>
          <w:rFonts w:hint="eastAsia"/>
        </w:rPr>
      </w:pPr>
      <w:r>
        <w:rPr>
          <w:rFonts w:hint="eastAsia"/>
        </w:rPr>
        <w:t xml:space="preserve">                                      </w:t>
      </w:r>
      <w:r w:rsidRPr="0090745D">
        <w:rPr>
          <w:rFonts w:hint="eastAsia"/>
        </w:rPr>
        <w:t>高层建筑结构设计</w:t>
      </w:r>
      <w:r w:rsidR="005B38F2">
        <w:rPr>
          <w:rFonts w:hint="eastAsia"/>
        </w:rPr>
        <w:t>82</w:t>
      </w:r>
      <w:r w:rsidR="005B38F2">
        <w:rPr>
          <w:rFonts w:hint="eastAsia"/>
        </w:rPr>
        <w:t>分</w:t>
      </w:r>
      <w:bookmarkStart w:id="0" w:name="_GoBack"/>
      <w:bookmarkEnd w:id="0"/>
    </w:p>
    <w:p w:rsidR="0090745D" w:rsidRDefault="0090745D" w:rsidP="0090745D">
      <w:pPr>
        <w:pStyle w:val="a5"/>
        <w:numPr>
          <w:ilvl w:val="0"/>
          <w:numId w:val="1"/>
        </w:numPr>
        <w:ind w:firstLineChars="0"/>
        <w:rPr>
          <w:rFonts w:hint="eastAsia"/>
        </w:rPr>
      </w:pPr>
      <w:r w:rsidRPr="0090745D">
        <w:rPr>
          <w:rFonts w:hint="eastAsia"/>
        </w:rPr>
        <w:t>选择题</w:t>
      </w:r>
    </w:p>
    <w:p w:rsidR="0090745D" w:rsidRDefault="0090745D" w:rsidP="0090745D">
      <w:pPr>
        <w:rPr>
          <w:rFonts w:hint="eastAsia"/>
        </w:rPr>
      </w:pPr>
      <w:r>
        <w:rPr>
          <w:rFonts w:hint="eastAsia"/>
        </w:rPr>
        <w:t>1</w:t>
      </w:r>
      <w:r>
        <w:rPr>
          <w:rFonts w:hint="eastAsia"/>
        </w:rPr>
        <w:t>、（</w:t>
      </w:r>
      <w:r>
        <w:rPr>
          <w:rFonts w:hint="eastAsia"/>
        </w:rPr>
        <w:t>C</w:t>
      </w:r>
      <w:r>
        <w:rPr>
          <w:rFonts w:hint="eastAsia"/>
        </w:rPr>
        <w:t>）</w:t>
      </w:r>
      <w:r>
        <w:rPr>
          <w:rFonts w:hint="eastAsia"/>
        </w:rPr>
        <w:t>2</w:t>
      </w:r>
      <w:r>
        <w:rPr>
          <w:rFonts w:hint="eastAsia"/>
        </w:rPr>
        <w:t>、（</w:t>
      </w:r>
      <w:r>
        <w:rPr>
          <w:rFonts w:hint="eastAsia"/>
        </w:rPr>
        <w:t>A</w:t>
      </w:r>
      <w:r>
        <w:rPr>
          <w:rFonts w:hint="eastAsia"/>
        </w:rPr>
        <w:t>）</w:t>
      </w:r>
      <w:r>
        <w:rPr>
          <w:rFonts w:hint="eastAsia"/>
        </w:rPr>
        <w:t>3</w:t>
      </w:r>
      <w:r>
        <w:rPr>
          <w:rFonts w:hint="eastAsia"/>
        </w:rPr>
        <w:t>、（</w:t>
      </w:r>
      <w:r>
        <w:rPr>
          <w:rFonts w:hint="eastAsia"/>
        </w:rPr>
        <w:t>B</w:t>
      </w:r>
      <w:r>
        <w:rPr>
          <w:rFonts w:hint="eastAsia"/>
        </w:rPr>
        <w:t>）</w:t>
      </w:r>
      <w:r>
        <w:rPr>
          <w:rFonts w:hint="eastAsia"/>
        </w:rPr>
        <w:t>4</w:t>
      </w:r>
      <w:r>
        <w:rPr>
          <w:rFonts w:hint="eastAsia"/>
        </w:rPr>
        <w:t>、（</w:t>
      </w:r>
      <w:r>
        <w:rPr>
          <w:rFonts w:hint="eastAsia"/>
        </w:rPr>
        <w:t>B</w:t>
      </w:r>
      <w:r>
        <w:rPr>
          <w:rFonts w:hint="eastAsia"/>
        </w:rPr>
        <w:t>）</w:t>
      </w:r>
      <w:r>
        <w:rPr>
          <w:rFonts w:hint="eastAsia"/>
        </w:rPr>
        <w:t>5</w:t>
      </w:r>
      <w:r>
        <w:rPr>
          <w:rFonts w:hint="eastAsia"/>
        </w:rPr>
        <w:t>、（</w:t>
      </w:r>
      <w:r>
        <w:rPr>
          <w:rFonts w:hint="eastAsia"/>
        </w:rPr>
        <w:t>B</w:t>
      </w:r>
      <w:r>
        <w:rPr>
          <w:rFonts w:hint="eastAsia"/>
        </w:rPr>
        <w:t>）</w:t>
      </w:r>
    </w:p>
    <w:p w:rsidR="0090745D" w:rsidRDefault="0090745D" w:rsidP="0090745D">
      <w:pPr>
        <w:rPr>
          <w:rFonts w:hint="eastAsia"/>
        </w:rPr>
      </w:pPr>
      <w:r>
        <w:rPr>
          <w:rFonts w:hint="eastAsia"/>
        </w:rPr>
        <w:t>二、</w:t>
      </w:r>
      <w:r w:rsidRPr="0090745D">
        <w:rPr>
          <w:rFonts w:hint="eastAsia"/>
        </w:rPr>
        <w:t>填空题</w:t>
      </w:r>
    </w:p>
    <w:p w:rsidR="000C4F20" w:rsidRDefault="000C4F20" w:rsidP="000C4F20">
      <w:pPr>
        <w:rPr>
          <w:rFonts w:hint="eastAsia"/>
        </w:rPr>
      </w:pPr>
      <w:r>
        <w:rPr>
          <w:rFonts w:hint="eastAsia"/>
        </w:rPr>
        <w:t xml:space="preserve">1. </w:t>
      </w:r>
      <w:r>
        <w:rPr>
          <w:rFonts w:hint="eastAsia"/>
        </w:rPr>
        <w:t>占地面积少，建筑面积大，造型特殊，集中化程度高</w:t>
      </w:r>
    </w:p>
    <w:p w:rsidR="000C4F20" w:rsidRDefault="000C4F20" w:rsidP="000C4F20">
      <w:pPr>
        <w:rPr>
          <w:rFonts w:hint="eastAsia"/>
        </w:rPr>
      </w:pPr>
      <w:r>
        <w:rPr>
          <w:rFonts w:hint="eastAsia"/>
        </w:rPr>
        <w:t xml:space="preserve">2. </w:t>
      </w:r>
      <w:r>
        <w:rPr>
          <w:rFonts w:hint="eastAsia"/>
        </w:rPr>
        <w:t>水平荷载（风载及地震作用）</w:t>
      </w:r>
    </w:p>
    <w:p w:rsidR="000C4F20" w:rsidRDefault="000C4F20" w:rsidP="000C4F20">
      <w:pPr>
        <w:rPr>
          <w:rFonts w:hint="eastAsia"/>
        </w:rPr>
      </w:pPr>
      <w:r>
        <w:rPr>
          <w:rFonts w:hint="eastAsia"/>
        </w:rPr>
        <w:t xml:space="preserve">3. </w:t>
      </w:r>
      <w:r>
        <w:rPr>
          <w:rFonts w:hint="eastAsia"/>
        </w:rPr>
        <w:t>钢材，混凝土</w:t>
      </w:r>
    </w:p>
    <w:p w:rsidR="000C4F20" w:rsidRDefault="000C4F20" w:rsidP="000C4F20">
      <w:pPr>
        <w:rPr>
          <w:rFonts w:hint="eastAsia"/>
        </w:rPr>
      </w:pPr>
      <w:r>
        <w:rPr>
          <w:rFonts w:hint="eastAsia"/>
        </w:rPr>
        <w:t xml:space="preserve">4. </w:t>
      </w:r>
      <w:r>
        <w:rPr>
          <w:rFonts w:hint="eastAsia"/>
        </w:rPr>
        <w:t>结构断面小，自重轻，抗震性能好</w:t>
      </w:r>
    </w:p>
    <w:p w:rsidR="0090745D" w:rsidRDefault="000C4F20" w:rsidP="000C4F20">
      <w:pPr>
        <w:rPr>
          <w:rFonts w:hint="eastAsia"/>
        </w:rPr>
      </w:pPr>
      <w:r>
        <w:rPr>
          <w:rFonts w:hint="eastAsia"/>
        </w:rPr>
        <w:t xml:space="preserve">5. </w:t>
      </w:r>
      <w:r>
        <w:rPr>
          <w:rFonts w:hint="eastAsia"/>
        </w:rPr>
        <w:t>钢结构，钢筋混凝土结构，钢—混凝土组合结构</w:t>
      </w:r>
    </w:p>
    <w:p w:rsidR="006163D8" w:rsidRDefault="006163D8" w:rsidP="006163D8">
      <w:pPr>
        <w:rPr>
          <w:rFonts w:hint="eastAsia"/>
        </w:rPr>
      </w:pPr>
      <w:r>
        <w:rPr>
          <w:rFonts w:hint="eastAsia"/>
        </w:rPr>
        <w:t xml:space="preserve">6. </w:t>
      </w:r>
      <w:r>
        <w:rPr>
          <w:rFonts w:hint="eastAsia"/>
        </w:rPr>
        <w:t>古代高层建筑，现代高层建筑</w:t>
      </w:r>
    </w:p>
    <w:p w:rsidR="006163D8" w:rsidRDefault="006163D8" w:rsidP="006163D8">
      <w:pPr>
        <w:rPr>
          <w:rFonts w:hint="eastAsia"/>
        </w:rPr>
      </w:pPr>
      <w:r>
        <w:rPr>
          <w:rFonts w:hint="eastAsia"/>
        </w:rPr>
        <w:t xml:space="preserve">7. </w:t>
      </w:r>
      <w:r>
        <w:rPr>
          <w:rFonts w:hint="eastAsia"/>
        </w:rPr>
        <w:t>侧向变形</w:t>
      </w:r>
      <w:r>
        <w:rPr>
          <w:rFonts w:hint="eastAsia"/>
        </w:rPr>
        <w:t>,</w:t>
      </w:r>
      <w:r>
        <w:rPr>
          <w:rFonts w:hint="eastAsia"/>
        </w:rPr>
        <w:t>抗侧力结构体系</w:t>
      </w:r>
    </w:p>
    <w:p w:rsidR="006163D8" w:rsidRDefault="006163D8" w:rsidP="006163D8">
      <w:pPr>
        <w:rPr>
          <w:rFonts w:hint="eastAsia"/>
        </w:rPr>
      </w:pPr>
      <w:r>
        <w:rPr>
          <w:rFonts w:hint="eastAsia"/>
        </w:rPr>
        <w:t xml:space="preserve">8. </w:t>
      </w:r>
      <w:r>
        <w:rPr>
          <w:rFonts w:hint="eastAsia"/>
        </w:rPr>
        <w:t>弯曲破坏，剪切破坏</w:t>
      </w:r>
      <w:r>
        <w:rPr>
          <w:rFonts w:hint="eastAsia"/>
        </w:rPr>
        <w:t xml:space="preserve"> </w:t>
      </w:r>
      <w:r>
        <w:rPr>
          <w:rFonts w:hint="eastAsia"/>
        </w:rPr>
        <w:t>，粘结破坏</w:t>
      </w:r>
      <w:r>
        <w:rPr>
          <w:rFonts w:hint="eastAsia"/>
        </w:rPr>
        <w:t xml:space="preserve">  </w:t>
      </w:r>
    </w:p>
    <w:p w:rsidR="006163D8" w:rsidRDefault="006163D8" w:rsidP="006163D8">
      <w:pPr>
        <w:rPr>
          <w:rFonts w:hint="eastAsia"/>
        </w:rPr>
      </w:pPr>
      <w:r>
        <w:rPr>
          <w:rFonts w:hint="eastAsia"/>
        </w:rPr>
        <w:t xml:space="preserve">9. </w:t>
      </w:r>
      <w:r>
        <w:rPr>
          <w:rFonts w:hint="eastAsia"/>
        </w:rPr>
        <w:t>端部纵筋，竖向分布筋，水平分布</w:t>
      </w:r>
      <w:proofErr w:type="gramStart"/>
      <w:r>
        <w:rPr>
          <w:rFonts w:hint="eastAsia"/>
        </w:rPr>
        <w:t>筋</w:t>
      </w:r>
      <w:proofErr w:type="gramEnd"/>
      <w:r>
        <w:rPr>
          <w:rFonts w:hint="eastAsia"/>
        </w:rPr>
        <w:t xml:space="preserve">    </w:t>
      </w:r>
    </w:p>
    <w:p w:rsidR="006163D8" w:rsidRDefault="006163D8" w:rsidP="006163D8">
      <w:pPr>
        <w:rPr>
          <w:rFonts w:hint="eastAsia"/>
        </w:rPr>
      </w:pPr>
      <w:r>
        <w:rPr>
          <w:rFonts w:hint="eastAsia"/>
        </w:rPr>
        <w:t xml:space="preserve">10. </w:t>
      </w:r>
      <w:proofErr w:type="gramStart"/>
      <w:r>
        <w:rPr>
          <w:rFonts w:hint="eastAsia"/>
        </w:rPr>
        <w:t>剪跨比</w:t>
      </w:r>
      <w:proofErr w:type="gramEnd"/>
      <w:r>
        <w:rPr>
          <w:rFonts w:hint="eastAsia"/>
        </w:rPr>
        <w:t xml:space="preserve"> </w:t>
      </w:r>
      <w:r>
        <w:rPr>
          <w:rFonts w:hint="eastAsia"/>
        </w:rPr>
        <w:t>，轴压比，</w:t>
      </w:r>
      <w:proofErr w:type="gramStart"/>
      <w:r>
        <w:rPr>
          <w:rFonts w:hint="eastAsia"/>
        </w:rPr>
        <w:t>剪压比</w:t>
      </w:r>
      <w:proofErr w:type="gramEnd"/>
      <w:r>
        <w:rPr>
          <w:rFonts w:hint="eastAsia"/>
        </w:rPr>
        <w:t xml:space="preserve">    </w:t>
      </w:r>
    </w:p>
    <w:p w:rsidR="0095272A" w:rsidRDefault="0095272A" w:rsidP="000C4F20">
      <w:pPr>
        <w:rPr>
          <w:rFonts w:hint="eastAsia"/>
        </w:rPr>
      </w:pPr>
      <w:r w:rsidRPr="0095272A">
        <w:rPr>
          <w:rFonts w:hint="eastAsia"/>
        </w:rPr>
        <w:t>三．简答题</w:t>
      </w:r>
    </w:p>
    <w:p w:rsidR="0095272A" w:rsidRDefault="0095272A" w:rsidP="0095272A">
      <w:pPr>
        <w:rPr>
          <w:rFonts w:hint="eastAsia"/>
        </w:rPr>
      </w:pPr>
      <w:r>
        <w:rPr>
          <w:rFonts w:hint="eastAsia"/>
        </w:rPr>
        <w:t xml:space="preserve">1. </w:t>
      </w:r>
      <w:r>
        <w:rPr>
          <w:rFonts w:hint="eastAsia"/>
        </w:rPr>
        <w:t>答：地震时，由于地震波的作用产生地面运动，并通过房屋基础影响上部结构使结构产生的动态作用，这就是地震作用。</w:t>
      </w:r>
    </w:p>
    <w:p w:rsidR="0095272A" w:rsidRDefault="0095272A" w:rsidP="0095272A">
      <w:pPr>
        <w:rPr>
          <w:rFonts w:hint="eastAsia"/>
        </w:rPr>
      </w:pPr>
      <w:r>
        <w:rPr>
          <w:rFonts w:hint="eastAsia"/>
        </w:rPr>
        <w:t>三水准抗震设计目标：小震不坏，中震可修，大震不倒。</w:t>
      </w:r>
    </w:p>
    <w:p w:rsidR="0095272A" w:rsidRDefault="0095272A" w:rsidP="0095272A">
      <w:pPr>
        <w:rPr>
          <w:rFonts w:hint="eastAsia"/>
        </w:rPr>
      </w:pPr>
      <w:r>
        <w:rPr>
          <w:rFonts w:hint="eastAsia"/>
        </w:rPr>
        <w:t xml:space="preserve">[1]  </w:t>
      </w:r>
      <w:r>
        <w:rPr>
          <w:rFonts w:hint="eastAsia"/>
        </w:rPr>
        <w:t>小震作用下，结构应维持在弹性状态，保证正常使用；</w:t>
      </w:r>
      <w:r>
        <w:rPr>
          <w:rFonts w:hint="eastAsia"/>
        </w:rPr>
        <w:t xml:space="preserve"> </w:t>
      </w:r>
    </w:p>
    <w:p w:rsidR="0095272A" w:rsidRDefault="0095272A" w:rsidP="0095272A">
      <w:pPr>
        <w:rPr>
          <w:rFonts w:hint="eastAsia"/>
        </w:rPr>
      </w:pPr>
      <w:r>
        <w:rPr>
          <w:rFonts w:hint="eastAsia"/>
        </w:rPr>
        <w:t xml:space="preserve">[2]  </w:t>
      </w:r>
      <w:r>
        <w:rPr>
          <w:rFonts w:hint="eastAsia"/>
        </w:rPr>
        <w:t>中等地震作用下，结构可以局部进入塑性状态，但结构不允许破坏，震后经修复可以重新使用；</w:t>
      </w:r>
    </w:p>
    <w:p w:rsidR="0095272A" w:rsidRDefault="0095272A" w:rsidP="0095272A">
      <w:pPr>
        <w:rPr>
          <w:rFonts w:hint="eastAsia"/>
        </w:rPr>
      </w:pPr>
      <w:r>
        <w:rPr>
          <w:rFonts w:hint="eastAsia"/>
        </w:rPr>
        <w:t xml:space="preserve">[3]  </w:t>
      </w:r>
      <w:r>
        <w:rPr>
          <w:rFonts w:hint="eastAsia"/>
        </w:rPr>
        <w:t>强烈地震作用下，应保证结构不能倒塌。</w:t>
      </w:r>
    </w:p>
    <w:p w:rsidR="0095272A" w:rsidRDefault="0095272A" w:rsidP="0095272A">
      <w:pPr>
        <w:rPr>
          <w:rFonts w:hint="eastAsia"/>
        </w:rPr>
      </w:pPr>
      <w:r>
        <w:rPr>
          <w:rFonts w:hint="eastAsia"/>
        </w:rPr>
        <w:t>2</w:t>
      </w:r>
      <w:r>
        <w:rPr>
          <w:rFonts w:hint="eastAsia"/>
        </w:rPr>
        <w:t>、</w:t>
      </w:r>
      <w:r>
        <w:rPr>
          <w:rFonts w:hint="eastAsia"/>
        </w:rPr>
        <w:t>答：连续连杆法的基本假设为：</w:t>
      </w:r>
    </w:p>
    <w:p w:rsidR="0095272A" w:rsidRDefault="0095272A" w:rsidP="0095272A">
      <w:pPr>
        <w:rPr>
          <w:rFonts w:hint="eastAsia"/>
        </w:rPr>
      </w:pPr>
      <w:r>
        <w:rPr>
          <w:rFonts w:hint="eastAsia"/>
        </w:rPr>
        <w:t xml:space="preserve">[1]  </w:t>
      </w:r>
      <w:r>
        <w:rPr>
          <w:rFonts w:hint="eastAsia"/>
        </w:rPr>
        <w:t>将每一楼层处的连梁简化为均匀分布在整个楼层高度上的连续连杆，这样就把双肢仅在楼层标高处通过</w:t>
      </w:r>
      <w:proofErr w:type="gramStart"/>
      <w:r>
        <w:rPr>
          <w:rFonts w:hint="eastAsia"/>
        </w:rPr>
        <w:t>连系</w:t>
      </w:r>
      <w:proofErr w:type="gramEnd"/>
      <w:r>
        <w:rPr>
          <w:rFonts w:hint="eastAsia"/>
        </w:rPr>
        <w:t>梁连接在一起的结构变成在整个高度上双肢都由连续连杆连接在一起的连续结构，将有限点的连接变成无限点的连接的这一假设，是为了建立微分方程的需要而设的；</w:t>
      </w:r>
    </w:p>
    <w:p w:rsidR="0095272A" w:rsidRDefault="0095272A" w:rsidP="0095272A">
      <w:pPr>
        <w:rPr>
          <w:rFonts w:hint="eastAsia"/>
        </w:rPr>
      </w:pPr>
      <w:r>
        <w:rPr>
          <w:rFonts w:hint="eastAsia"/>
        </w:rPr>
        <w:t xml:space="preserve">[2]  </w:t>
      </w:r>
      <w:r>
        <w:rPr>
          <w:rFonts w:hint="eastAsia"/>
        </w:rPr>
        <w:t>连梁的轴向变形可以忽略不计，即</w:t>
      </w:r>
      <w:proofErr w:type="gramStart"/>
      <w:r>
        <w:rPr>
          <w:rFonts w:hint="eastAsia"/>
        </w:rPr>
        <w:t>两肢墙在</w:t>
      </w:r>
      <w:proofErr w:type="gramEnd"/>
      <w:r>
        <w:rPr>
          <w:rFonts w:hint="eastAsia"/>
        </w:rPr>
        <w:t>同一标高处的水平位移是相同的；</w:t>
      </w:r>
    </w:p>
    <w:p w:rsidR="0095272A" w:rsidRDefault="0095272A" w:rsidP="0095272A">
      <w:pPr>
        <w:rPr>
          <w:rFonts w:hint="eastAsia"/>
        </w:rPr>
      </w:pPr>
      <w:r>
        <w:rPr>
          <w:rFonts w:hint="eastAsia"/>
        </w:rPr>
        <w:t xml:space="preserve">[3]  </w:t>
      </w:r>
      <w:r>
        <w:rPr>
          <w:rFonts w:hint="eastAsia"/>
        </w:rPr>
        <w:t>假设在同一标高处，</w:t>
      </w:r>
      <w:proofErr w:type="gramStart"/>
      <w:r>
        <w:rPr>
          <w:rFonts w:hint="eastAsia"/>
        </w:rPr>
        <w:t>两肢墙的</w:t>
      </w:r>
      <w:proofErr w:type="gramEnd"/>
      <w:r>
        <w:rPr>
          <w:rFonts w:hint="eastAsia"/>
        </w:rPr>
        <w:t>转角和曲率都相等；</w:t>
      </w:r>
    </w:p>
    <w:p w:rsidR="0095272A" w:rsidRDefault="0095272A" w:rsidP="0095272A">
      <w:pPr>
        <w:rPr>
          <w:rFonts w:hint="eastAsia"/>
        </w:rPr>
      </w:pPr>
      <w:r>
        <w:rPr>
          <w:rFonts w:hint="eastAsia"/>
        </w:rPr>
        <w:t xml:space="preserve">[4]  </w:t>
      </w:r>
      <w:r>
        <w:rPr>
          <w:rFonts w:hint="eastAsia"/>
        </w:rPr>
        <w:t>假定各连梁的</w:t>
      </w:r>
      <w:proofErr w:type="gramStart"/>
      <w:r>
        <w:rPr>
          <w:rFonts w:hint="eastAsia"/>
        </w:rPr>
        <w:t>反弯点</w:t>
      </w:r>
      <w:proofErr w:type="gramEnd"/>
      <w:r>
        <w:rPr>
          <w:rFonts w:hint="eastAsia"/>
        </w:rPr>
        <w:t>均在梁的跨中；</w:t>
      </w:r>
      <w:r>
        <w:rPr>
          <w:rFonts w:hint="eastAsia"/>
        </w:rPr>
        <w:t xml:space="preserve"> </w:t>
      </w:r>
    </w:p>
    <w:p w:rsidR="0095272A" w:rsidRDefault="0095272A" w:rsidP="0095272A">
      <w:pPr>
        <w:rPr>
          <w:rFonts w:hint="eastAsia"/>
        </w:rPr>
      </w:pPr>
      <w:r>
        <w:rPr>
          <w:rFonts w:hint="eastAsia"/>
        </w:rPr>
        <w:t xml:space="preserve">[5]  </w:t>
      </w:r>
      <w:r>
        <w:rPr>
          <w:rFonts w:hint="eastAsia"/>
        </w:rPr>
        <w:t>层高</w:t>
      </w:r>
      <w:r>
        <w:rPr>
          <w:rFonts w:hint="eastAsia"/>
        </w:rPr>
        <w:t xml:space="preserve"> h </w:t>
      </w:r>
      <w:r>
        <w:rPr>
          <w:rFonts w:hint="eastAsia"/>
        </w:rPr>
        <w:t>，墙肢惯性矩</w:t>
      </w:r>
      <w:r>
        <w:rPr>
          <w:rFonts w:hint="eastAsia"/>
        </w:rPr>
        <w:t xml:space="preserve"> </w:t>
      </w:r>
      <w:r>
        <w:rPr>
          <w:rFonts w:hint="eastAsia"/>
        </w:rPr>
        <w:t>及截面积</w:t>
      </w:r>
      <w:r>
        <w:rPr>
          <w:rFonts w:hint="eastAsia"/>
        </w:rPr>
        <w:t xml:space="preserve"> </w:t>
      </w:r>
      <w:r>
        <w:rPr>
          <w:rFonts w:hint="eastAsia"/>
        </w:rPr>
        <w:t>，连梁截面惯性矩</w:t>
      </w:r>
      <w:r>
        <w:rPr>
          <w:rFonts w:hint="eastAsia"/>
        </w:rPr>
        <w:t xml:space="preserve"> </w:t>
      </w:r>
      <w:r>
        <w:rPr>
          <w:rFonts w:hint="eastAsia"/>
        </w:rPr>
        <w:t>和截面积</w:t>
      </w:r>
      <w:r>
        <w:rPr>
          <w:rFonts w:hint="eastAsia"/>
        </w:rPr>
        <w:t xml:space="preserve"> </w:t>
      </w:r>
      <w:proofErr w:type="gramStart"/>
      <w:r>
        <w:rPr>
          <w:rFonts w:hint="eastAsia"/>
        </w:rPr>
        <w:t>沿高度</w:t>
      </w:r>
      <w:proofErr w:type="gramEnd"/>
      <w:r>
        <w:rPr>
          <w:rFonts w:hint="eastAsia"/>
        </w:rPr>
        <w:t>均为常数。</w:t>
      </w:r>
      <w:r>
        <w:rPr>
          <w:rFonts w:hint="eastAsia"/>
        </w:rPr>
        <w:t xml:space="preserve"> </w:t>
      </w:r>
    </w:p>
    <w:p w:rsidR="0095272A" w:rsidRDefault="00672446" w:rsidP="000C4F20">
      <w:pPr>
        <w:rPr>
          <w:rFonts w:hint="eastAsia"/>
        </w:rPr>
      </w:pPr>
      <w:r>
        <w:rPr>
          <w:rFonts w:hint="eastAsia"/>
        </w:rPr>
        <w:t>四、</w:t>
      </w:r>
      <w:r w:rsidRPr="00672446">
        <w:rPr>
          <w:rFonts w:hint="eastAsia"/>
        </w:rPr>
        <w:t>结构分析题</w:t>
      </w:r>
    </w:p>
    <w:p w:rsidR="00672446" w:rsidRPr="00672446" w:rsidRDefault="00672446" w:rsidP="00672446">
      <w:pPr>
        <w:spacing w:line="360" w:lineRule="auto"/>
        <w:jc w:val="left"/>
        <w:rPr>
          <w:rFonts w:ascii="Times New Roman" w:eastAsia="宋体" w:hAnsi="Times New Roman" w:cs="Times New Roman" w:hint="eastAsia"/>
          <w:b/>
          <w:color w:val="FF0000"/>
          <w:szCs w:val="21"/>
        </w:rPr>
      </w:pPr>
      <w:r w:rsidRPr="00672446">
        <w:rPr>
          <w:rFonts w:ascii="Times New Roman" w:eastAsia="宋体" w:hAnsi="Times New Roman" w:cs="Times New Roman" w:hint="eastAsia"/>
          <w:b/>
          <w:color w:val="FF0000"/>
          <w:szCs w:val="21"/>
        </w:rPr>
        <w:t>解：结构平面在横向地震力作用下：</w:t>
      </w:r>
      <w:r w:rsidRPr="00672446">
        <w:rPr>
          <w:rFonts w:ascii="Times New Roman" w:eastAsia="宋体" w:hAnsi="Times New Roman" w:cs="Times New Roman" w:hint="eastAsia"/>
          <w:b/>
          <w:color w:val="FF0000"/>
          <w:szCs w:val="21"/>
        </w:rPr>
        <w:t xml:space="preserve"> </w:t>
      </w:r>
      <w:r w:rsidRPr="00672446">
        <w:rPr>
          <w:rFonts w:ascii="Times New Roman" w:eastAsia="宋体" w:hAnsi="Times New Roman" w:cs="Times New Roman" w:hint="eastAsia"/>
          <w:b/>
          <w:color w:val="FF0000"/>
          <w:szCs w:val="21"/>
        </w:rPr>
        <w:t>有</w:t>
      </w:r>
      <w:r w:rsidRPr="00672446">
        <w:rPr>
          <w:rFonts w:ascii="Times New Roman" w:eastAsia="宋体" w:hAnsi="Times New Roman" w:cs="Times New Roman" w:hint="eastAsia"/>
          <w:b/>
          <w:color w:val="FF0000"/>
          <w:szCs w:val="21"/>
        </w:rPr>
        <w:t xml:space="preserve"> 18 </w:t>
      </w:r>
      <w:r w:rsidRPr="00672446">
        <w:rPr>
          <w:rFonts w:ascii="Times New Roman" w:eastAsia="宋体" w:hAnsi="Times New Roman" w:cs="Times New Roman" w:hint="eastAsia"/>
          <w:b/>
          <w:color w:val="FF0000"/>
          <w:szCs w:val="21"/>
        </w:rPr>
        <w:t>根边柱；</w:t>
      </w:r>
      <w:r w:rsidRPr="00672446">
        <w:rPr>
          <w:rFonts w:ascii="Times New Roman" w:eastAsia="宋体" w:hAnsi="Times New Roman" w:cs="Times New Roman" w:hint="eastAsia"/>
          <w:b/>
          <w:color w:val="FF0000"/>
          <w:szCs w:val="21"/>
        </w:rPr>
        <w:t xml:space="preserve"> </w:t>
      </w:r>
      <w:r w:rsidRPr="00672446">
        <w:rPr>
          <w:rFonts w:ascii="Times New Roman" w:eastAsia="宋体" w:hAnsi="Times New Roman" w:cs="Times New Roman" w:hint="eastAsia"/>
          <w:b/>
          <w:color w:val="FF0000"/>
          <w:szCs w:val="21"/>
        </w:rPr>
        <w:t>有</w:t>
      </w:r>
      <w:r w:rsidRPr="00672446">
        <w:rPr>
          <w:rFonts w:ascii="Times New Roman" w:eastAsia="宋体" w:hAnsi="Times New Roman" w:cs="Times New Roman" w:hint="eastAsia"/>
          <w:b/>
          <w:color w:val="FF0000"/>
          <w:szCs w:val="21"/>
        </w:rPr>
        <w:t xml:space="preserve"> 7 </w:t>
      </w:r>
      <w:r w:rsidRPr="00672446">
        <w:rPr>
          <w:rFonts w:ascii="Times New Roman" w:eastAsia="宋体" w:hAnsi="Times New Roman" w:cs="Times New Roman" w:hint="eastAsia"/>
          <w:b/>
          <w:color w:val="FF0000"/>
          <w:szCs w:val="21"/>
        </w:rPr>
        <w:t>根中柱；</w:t>
      </w:r>
      <w:r w:rsidRPr="00672446">
        <w:rPr>
          <w:rFonts w:ascii="Times New Roman" w:eastAsia="宋体" w:hAnsi="Times New Roman" w:cs="Times New Roman" w:hint="eastAsia"/>
          <w:b/>
          <w:color w:val="FF0000"/>
          <w:szCs w:val="21"/>
        </w:rPr>
        <w:t xml:space="preserve"> </w:t>
      </w:r>
      <w:r w:rsidRPr="00672446">
        <w:rPr>
          <w:rFonts w:ascii="Times New Roman" w:eastAsia="宋体" w:hAnsi="Times New Roman" w:cs="Times New Roman" w:hint="eastAsia"/>
          <w:b/>
          <w:color w:val="FF0000"/>
          <w:szCs w:val="21"/>
        </w:rPr>
        <w:t>有</w:t>
      </w:r>
      <w:r w:rsidRPr="00672446">
        <w:rPr>
          <w:rFonts w:ascii="Times New Roman" w:eastAsia="宋体" w:hAnsi="Times New Roman" w:cs="Times New Roman" w:hint="eastAsia"/>
          <w:b/>
          <w:color w:val="FF0000"/>
          <w:szCs w:val="21"/>
        </w:rPr>
        <w:t xml:space="preserve"> 4 </w:t>
      </w:r>
      <w:r w:rsidRPr="00672446">
        <w:rPr>
          <w:rFonts w:ascii="Times New Roman" w:eastAsia="宋体" w:hAnsi="Times New Roman" w:cs="Times New Roman" w:hint="eastAsia"/>
          <w:b/>
          <w:color w:val="FF0000"/>
          <w:szCs w:val="21"/>
        </w:rPr>
        <w:t>根连梁。</w:t>
      </w:r>
      <w:r w:rsidRPr="00672446">
        <w:rPr>
          <w:rFonts w:ascii="Times New Roman" w:eastAsia="宋体" w:hAnsi="Times New Roman" w:cs="Times New Roman" w:hint="eastAsia"/>
          <w:b/>
          <w:color w:val="FF0000"/>
          <w:szCs w:val="21"/>
        </w:rPr>
        <w:t xml:space="preserve"> </w:t>
      </w:r>
    </w:p>
    <w:p w:rsidR="00672446" w:rsidRPr="00672446" w:rsidRDefault="00672446" w:rsidP="00672446">
      <w:pPr>
        <w:spacing w:line="360" w:lineRule="auto"/>
        <w:ind w:firstLineChars="500" w:firstLine="1200"/>
        <w:jc w:val="left"/>
        <w:rPr>
          <w:rFonts w:ascii="Times New Roman" w:eastAsia="宋体" w:hAnsi="Times New Roman" w:cs="Times New Roman"/>
          <w:sz w:val="24"/>
          <w:szCs w:val="24"/>
        </w:rPr>
      </w:pPr>
      <w:r>
        <w:rPr>
          <w:rFonts w:ascii="Times New Roman" w:eastAsia="宋体" w:hAnsi="Times New Roman" w:cs="Times New Roman"/>
          <w:noProof/>
          <w:sz w:val="24"/>
          <w:szCs w:val="24"/>
        </w:rPr>
        <w:drawing>
          <wp:inline distT="0" distB="0" distL="0" distR="0">
            <wp:extent cx="4612005" cy="1987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2005" cy="1987550"/>
                    </a:xfrm>
                    <a:prstGeom prst="rect">
                      <a:avLst/>
                    </a:prstGeom>
                    <a:noFill/>
                    <a:ln>
                      <a:noFill/>
                    </a:ln>
                  </pic:spPr>
                </pic:pic>
              </a:graphicData>
            </a:graphic>
          </wp:inline>
        </w:drawing>
      </w:r>
    </w:p>
    <w:p w:rsidR="00672446" w:rsidRPr="00672446" w:rsidRDefault="00672446" w:rsidP="00672446">
      <w:pPr>
        <w:spacing w:line="360" w:lineRule="auto"/>
        <w:jc w:val="left"/>
        <w:rPr>
          <w:rFonts w:ascii="Times New Roman" w:eastAsia="宋体" w:hAnsi="Times New Roman" w:cs="Times New Roman"/>
          <w:sz w:val="24"/>
          <w:szCs w:val="24"/>
        </w:rPr>
      </w:pPr>
    </w:p>
    <w:p w:rsidR="00672446" w:rsidRPr="0095272A" w:rsidRDefault="00672446" w:rsidP="000C4F20"/>
    <w:sectPr w:rsidR="00672446" w:rsidRPr="009527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12C" w:rsidRDefault="0097112C" w:rsidP="0090745D">
      <w:r>
        <w:separator/>
      </w:r>
    </w:p>
  </w:endnote>
  <w:endnote w:type="continuationSeparator" w:id="0">
    <w:p w:rsidR="0097112C" w:rsidRDefault="0097112C" w:rsidP="00907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12C" w:rsidRDefault="0097112C" w:rsidP="0090745D">
      <w:r>
        <w:separator/>
      </w:r>
    </w:p>
  </w:footnote>
  <w:footnote w:type="continuationSeparator" w:id="0">
    <w:p w:rsidR="0097112C" w:rsidRDefault="0097112C" w:rsidP="009074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B4277"/>
    <w:multiLevelType w:val="hybridMultilevel"/>
    <w:tmpl w:val="74D0CF58"/>
    <w:lvl w:ilvl="0" w:tplc="BC383E1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4B2"/>
    <w:rsid w:val="000C4F20"/>
    <w:rsid w:val="003D5403"/>
    <w:rsid w:val="005B38F2"/>
    <w:rsid w:val="006163D8"/>
    <w:rsid w:val="00672446"/>
    <w:rsid w:val="007A74B2"/>
    <w:rsid w:val="00864597"/>
    <w:rsid w:val="0090745D"/>
    <w:rsid w:val="0095272A"/>
    <w:rsid w:val="00971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74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745D"/>
    <w:rPr>
      <w:sz w:val="18"/>
      <w:szCs w:val="18"/>
    </w:rPr>
  </w:style>
  <w:style w:type="paragraph" w:styleId="a4">
    <w:name w:val="footer"/>
    <w:basedOn w:val="a"/>
    <w:link w:val="Char0"/>
    <w:uiPriority w:val="99"/>
    <w:unhideWhenUsed/>
    <w:rsid w:val="0090745D"/>
    <w:pPr>
      <w:tabs>
        <w:tab w:val="center" w:pos="4153"/>
        <w:tab w:val="right" w:pos="8306"/>
      </w:tabs>
      <w:snapToGrid w:val="0"/>
      <w:jc w:val="left"/>
    </w:pPr>
    <w:rPr>
      <w:sz w:val="18"/>
      <w:szCs w:val="18"/>
    </w:rPr>
  </w:style>
  <w:style w:type="character" w:customStyle="1" w:styleId="Char0">
    <w:name w:val="页脚 Char"/>
    <w:basedOn w:val="a0"/>
    <w:link w:val="a4"/>
    <w:uiPriority w:val="99"/>
    <w:rsid w:val="0090745D"/>
    <w:rPr>
      <w:sz w:val="18"/>
      <w:szCs w:val="18"/>
    </w:rPr>
  </w:style>
  <w:style w:type="paragraph" w:styleId="a5">
    <w:name w:val="List Paragraph"/>
    <w:basedOn w:val="a"/>
    <w:uiPriority w:val="34"/>
    <w:qFormat/>
    <w:rsid w:val="0090745D"/>
    <w:pPr>
      <w:ind w:firstLineChars="200" w:firstLine="420"/>
    </w:pPr>
  </w:style>
  <w:style w:type="paragraph" w:styleId="a6">
    <w:name w:val="Balloon Text"/>
    <w:basedOn w:val="a"/>
    <w:link w:val="Char1"/>
    <w:uiPriority w:val="99"/>
    <w:semiHidden/>
    <w:unhideWhenUsed/>
    <w:rsid w:val="00672446"/>
    <w:rPr>
      <w:sz w:val="18"/>
      <w:szCs w:val="18"/>
    </w:rPr>
  </w:style>
  <w:style w:type="character" w:customStyle="1" w:styleId="Char1">
    <w:name w:val="批注框文本 Char"/>
    <w:basedOn w:val="a0"/>
    <w:link w:val="a6"/>
    <w:uiPriority w:val="99"/>
    <w:semiHidden/>
    <w:rsid w:val="0067244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74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745D"/>
    <w:rPr>
      <w:sz w:val="18"/>
      <w:szCs w:val="18"/>
    </w:rPr>
  </w:style>
  <w:style w:type="paragraph" w:styleId="a4">
    <w:name w:val="footer"/>
    <w:basedOn w:val="a"/>
    <w:link w:val="Char0"/>
    <w:uiPriority w:val="99"/>
    <w:unhideWhenUsed/>
    <w:rsid w:val="0090745D"/>
    <w:pPr>
      <w:tabs>
        <w:tab w:val="center" w:pos="4153"/>
        <w:tab w:val="right" w:pos="8306"/>
      </w:tabs>
      <w:snapToGrid w:val="0"/>
      <w:jc w:val="left"/>
    </w:pPr>
    <w:rPr>
      <w:sz w:val="18"/>
      <w:szCs w:val="18"/>
    </w:rPr>
  </w:style>
  <w:style w:type="character" w:customStyle="1" w:styleId="Char0">
    <w:name w:val="页脚 Char"/>
    <w:basedOn w:val="a0"/>
    <w:link w:val="a4"/>
    <w:uiPriority w:val="99"/>
    <w:rsid w:val="0090745D"/>
    <w:rPr>
      <w:sz w:val="18"/>
      <w:szCs w:val="18"/>
    </w:rPr>
  </w:style>
  <w:style w:type="paragraph" w:styleId="a5">
    <w:name w:val="List Paragraph"/>
    <w:basedOn w:val="a"/>
    <w:uiPriority w:val="34"/>
    <w:qFormat/>
    <w:rsid w:val="0090745D"/>
    <w:pPr>
      <w:ind w:firstLineChars="200" w:firstLine="420"/>
    </w:pPr>
  </w:style>
  <w:style w:type="paragraph" w:styleId="a6">
    <w:name w:val="Balloon Text"/>
    <w:basedOn w:val="a"/>
    <w:link w:val="Char1"/>
    <w:uiPriority w:val="99"/>
    <w:semiHidden/>
    <w:unhideWhenUsed/>
    <w:rsid w:val="00672446"/>
    <w:rPr>
      <w:sz w:val="18"/>
      <w:szCs w:val="18"/>
    </w:rPr>
  </w:style>
  <w:style w:type="character" w:customStyle="1" w:styleId="Char1">
    <w:name w:val="批注框文本 Char"/>
    <w:basedOn w:val="a0"/>
    <w:link w:val="a6"/>
    <w:uiPriority w:val="99"/>
    <w:semiHidden/>
    <w:rsid w:val="0067244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121</Words>
  <Characters>692</Characters>
  <Application>Microsoft Office Word</Application>
  <DocSecurity>0</DocSecurity>
  <Lines>5</Lines>
  <Paragraphs>1</Paragraphs>
  <ScaleCrop>false</ScaleCrop>
  <Company/>
  <LinksUpToDate>false</LinksUpToDate>
  <CharactersWithSpaces>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thinkpad</cp:lastModifiedBy>
  <cp:revision>10</cp:revision>
  <dcterms:created xsi:type="dcterms:W3CDTF">2015-03-07T04:47:00Z</dcterms:created>
  <dcterms:modified xsi:type="dcterms:W3CDTF">2015-03-07T05:29:00Z</dcterms:modified>
</cp:coreProperties>
</file>