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CF4" w:rsidRDefault="003A0051">
      <w:pPr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软件工程</w:t>
      </w:r>
      <w:r w:rsidR="00434E45">
        <w:rPr>
          <w:rFonts w:ascii="宋体" w:hAnsi="宋体" w:hint="eastAsia"/>
          <w:b/>
          <w:bCs/>
          <w:sz w:val="32"/>
          <w:szCs w:val="32"/>
        </w:rPr>
        <w:t>（81分</w:t>
      </w:r>
      <w:bookmarkStart w:id="0" w:name="_GoBack"/>
      <w:bookmarkEnd w:id="0"/>
      <w:r w:rsidR="00434E45">
        <w:rPr>
          <w:rFonts w:ascii="宋体" w:hAnsi="宋体" w:hint="eastAsia"/>
          <w:b/>
          <w:bCs/>
          <w:sz w:val="32"/>
          <w:szCs w:val="32"/>
        </w:rPr>
        <w:t>）</w:t>
      </w:r>
    </w:p>
    <w:p w:rsidR="003A0051" w:rsidRPr="003A0051" w:rsidRDefault="003A0051" w:rsidP="001D6179">
      <w:pPr>
        <w:spacing w:line="360" w:lineRule="auto"/>
        <w:jc w:val="left"/>
        <w:rPr>
          <w:rFonts w:hint="eastAsia"/>
          <w:sz w:val="15"/>
          <w:szCs w:val="15"/>
        </w:rPr>
      </w:pPr>
      <w:r w:rsidRPr="003A0051">
        <w:rPr>
          <w:rFonts w:hAnsi="宋体" w:cs="宋体" w:hint="eastAsia"/>
          <w:b/>
          <w:bCs/>
          <w:sz w:val="15"/>
          <w:szCs w:val="15"/>
        </w:rPr>
        <w:t>一</w:t>
      </w:r>
      <w:r w:rsidRPr="003A0051">
        <w:rPr>
          <w:rFonts w:hAnsi="宋体" w:cs="宋体"/>
          <w:b/>
          <w:bCs/>
          <w:sz w:val="15"/>
          <w:szCs w:val="15"/>
        </w:rPr>
        <w:t>、</w:t>
      </w:r>
      <w:r w:rsidRPr="003A0051">
        <w:rPr>
          <w:rFonts w:hAnsi="宋体" w:cs="宋体" w:hint="eastAsia"/>
          <w:b/>
          <w:bCs/>
          <w:sz w:val="15"/>
          <w:szCs w:val="15"/>
        </w:rPr>
        <w:t>单项选择题</w:t>
      </w:r>
      <w:r w:rsidR="001D6179">
        <w:rPr>
          <w:rFonts w:hAnsi="宋体" w:cs="宋体" w:hint="eastAsia"/>
          <w:b/>
          <w:bCs/>
          <w:sz w:val="15"/>
          <w:szCs w:val="15"/>
        </w:rPr>
        <w:t>：</w:t>
      </w:r>
      <w:r w:rsidRPr="003A0051">
        <w:rPr>
          <w:rFonts w:hint="eastAsia"/>
          <w:sz w:val="15"/>
          <w:szCs w:val="15"/>
        </w:rPr>
        <w:t xml:space="preserve">1 B  2 D  3 D  4 C  5 B  6 D  7 B  8 D  </w:t>
      </w:r>
    </w:p>
    <w:p w:rsidR="003A0051" w:rsidRPr="001D6179" w:rsidRDefault="003A0051" w:rsidP="001D6179">
      <w:pPr>
        <w:spacing w:line="360" w:lineRule="auto"/>
        <w:jc w:val="left"/>
        <w:rPr>
          <w:rFonts w:hint="eastAsia"/>
          <w:b/>
          <w:bCs/>
          <w:sz w:val="15"/>
          <w:szCs w:val="15"/>
        </w:rPr>
      </w:pPr>
      <w:r w:rsidRPr="003A0051">
        <w:rPr>
          <w:rFonts w:hAnsi="宋体" w:cs="宋体" w:hint="eastAsia"/>
          <w:b/>
          <w:bCs/>
          <w:sz w:val="15"/>
          <w:szCs w:val="15"/>
        </w:rPr>
        <w:t>二、判断题</w:t>
      </w:r>
      <w:r w:rsidR="001D6179">
        <w:rPr>
          <w:rFonts w:hAnsi="宋体" w:cs="宋体" w:hint="eastAsia"/>
          <w:b/>
          <w:bCs/>
          <w:sz w:val="15"/>
          <w:szCs w:val="15"/>
        </w:rPr>
        <w:t>：</w:t>
      </w:r>
      <w:r w:rsidRPr="003A0051">
        <w:rPr>
          <w:rFonts w:hint="eastAsia"/>
          <w:sz w:val="15"/>
          <w:szCs w:val="15"/>
        </w:rPr>
        <w:t xml:space="preserve">1 </w:t>
      </w:r>
      <w:r w:rsidRPr="003A0051">
        <w:rPr>
          <w:rFonts w:hint="eastAsia"/>
          <w:sz w:val="15"/>
          <w:szCs w:val="15"/>
        </w:rPr>
        <w:t>错</w:t>
      </w:r>
      <w:r w:rsidRPr="003A0051">
        <w:rPr>
          <w:rFonts w:hint="eastAsia"/>
          <w:sz w:val="15"/>
          <w:szCs w:val="15"/>
        </w:rPr>
        <w:t xml:space="preserve">  2 </w:t>
      </w:r>
      <w:r w:rsidRPr="003A0051">
        <w:rPr>
          <w:rFonts w:hint="eastAsia"/>
          <w:sz w:val="15"/>
          <w:szCs w:val="15"/>
        </w:rPr>
        <w:t>对</w:t>
      </w:r>
      <w:r w:rsidRPr="003A0051">
        <w:rPr>
          <w:rFonts w:hint="eastAsia"/>
          <w:sz w:val="15"/>
          <w:szCs w:val="15"/>
        </w:rPr>
        <w:t xml:space="preserve">  3 </w:t>
      </w:r>
      <w:r w:rsidRPr="003A0051">
        <w:rPr>
          <w:rFonts w:hint="eastAsia"/>
          <w:sz w:val="15"/>
          <w:szCs w:val="15"/>
        </w:rPr>
        <w:t>对</w:t>
      </w:r>
      <w:r w:rsidRPr="003A0051">
        <w:rPr>
          <w:rFonts w:hint="eastAsia"/>
          <w:sz w:val="15"/>
          <w:szCs w:val="15"/>
        </w:rPr>
        <w:t xml:space="preserve">  4 </w:t>
      </w:r>
      <w:r w:rsidRPr="003A0051">
        <w:rPr>
          <w:rFonts w:hint="eastAsia"/>
          <w:sz w:val="15"/>
          <w:szCs w:val="15"/>
        </w:rPr>
        <w:t>对</w:t>
      </w:r>
      <w:r w:rsidRPr="003A0051">
        <w:rPr>
          <w:rFonts w:hint="eastAsia"/>
          <w:sz w:val="15"/>
          <w:szCs w:val="15"/>
        </w:rPr>
        <w:t xml:space="preserve">  5 </w:t>
      </w:r>
      <w:r w:rsidRPr="003A0051">
        <w:rPr>
          <w:rFonts w:hint="eastAsia"/>
          <w:sz w:val="15"/>
          <w:szCs w:val="15"/>
        </w:rPr>
        <w:t>错</w:t>
      </w:r>
      <w:r w:rsidRPr="003A0051">
        <w:rPr>
          <w:rFonts w:hint="eastAsia"/>
          <w:sz w:val="15"/>
          <w:szCs w:val="15"/>
        </w:rPr>
        <w:t xml:space="preserve">  6 </w:t>
      </w:r>
      <w:r w:rsidRPr="003A0051">
        <w:rPr>
          <w:rFonts w:hint="eastAsia"/>
          <w:sz w:val="15"/>
          <w:szCs w:val="15"/>
        </w:rPr>
        <w:t>错</w:t>
      </w:r>
      <w:r w:rsidRPr="003A0051">
        <w:rPr>
          <w:rFonts w:hint="eastAsia"/>
          <w:sz w:val="15"/>
          <w:szCs w:val="15"/>
        </w:rPr>
        <w:t xml:space="preserve">  7 </w:t>
      </w:r>
      <w:r w:rsidRPr="003A0051">
        <w:rPr>
          <w:rFonts w:hint="eastAsia"/>
          <w:sz w:val="15"/>
          <w:szCs w:val="15"/>
        </w:rPr>
        <w:t>错</w:t>
      </w:r>
      <w:r w:rsidRPr="003A0051">
        <w:rPr>
          <w:rFonts w:hint="eastAsia"/>
          <w:sz w:val="15"/>
          <w:szCs w:val="15"/>
        </w:rPr>
        <w:t xml:space="preserve">  8 </w:t>
      </w:r>
      <w:r w:rsidRPr="003A0051">
        <w:rPr>
          <w:rFonts w:hint="eastAsia"/>
          <w:sz w:val="15"/>
          <w:szCs w:val="15"/>
        </w:rPr>
        <w:t>错</w:t>
      </w:r>
    </w:p>
    <w:p w:rsidR="003A0051" w:rsidRPr="003A0051" w:rsidRDefault="003A0051" w:rsidP="003A0051">
      <w:pPr>
        <w:spacing w:line="360" w:lineRule="auto"/>
        <w:jc w:val="left"/>
        <w:rPr>
          <w:b/>
          <w:bCs/>
          <w:sz w:val="15"/>
          <w:szCs w:val="15"/>
        </w:rPr>
      </w:pPr>
      <w:r w:rsidRPr="003A0051">
        <w:rPr>
          <w:rFonts w:hAnsi="宋体" w:cs="宋体" w:hint="eastAsia"/>
          <w:b/>
          <w:bCs/>
          <w:color w:val="000000"/>
          <w:sz w:val="15"/>
          <w:szCs w:val="15"/>
        </w:rPr>
        <w:t>三、填空题</w:t>
      </w:r>
    </w:p>
    <w:p w:rsidR="003A0051" w:rsidRPr="003A0051" w:rsidRDefault="003A0051" w:rsidP="003A0051">
      <w:pPr>
        <w:rPr>
          <w:rFonts w:hint="eastAsia"/>
          <w:sz w:val="15"/>
          <w:szCs w:val="15"/>
        </w:rPr>
      </w:pPr>
      <w:r w:rsidRPr="003A0051">
        <w:rPr>
          <w:rFonts w:hint="eastAsia"/>
          <w:sz w:val="15"/>
          <w:szCs w:val="15"/>
        </w:rPr>
        <w:t xml:space="preserve">1. </w:t>
      </w:r>
      <w:r w:rsidRPr="003A0051">
        <w:rPr>
          <w:rFonts w:hint="eastAsia"/>
          <w:sz w:val="15"/>
          <w:szCs w:val="15"/>
        </w:rPr>
        <w:t>数据字典</w:t>
      </w:r>
      <w:r>
        <w:rPr>
          <w:rFonts w:hint="eastAsia"/>
          <w:sz w:val="15"/>
          <w:szCs w:val="15"/>
        </w:rPr>
        <w:tab/>
        <w:t xml:space="preserve"> </w:t>
      </w:r>
      <w:r w:rsidRPr="003A0051">
        <w:rPr>
          <w:rFonts w:hint="eastAsia"/>
          <w:sz w:val="15"/>
          <w:szCs w:val="15"/>
        </w:rPr>
        <w:t xml:space="preserve">2. </w:t>
      </w:r>
      <w:r w:rsidRPr="003A0051">
        <w:rPr>
          <w:rFonts w:hint="eastAsia"/>
          <w:sz w:val="15"/>
          <w:szCs w:val="15"/>
        </w:rPr>
        <w:t>可移植性</w:t>
      </w:r>
      <w:r>
        <w:rPr>
          <w:rFonts w:hint="eastAsia"/>
          <w:sz w:val="15"/>
          <w:szCs w:val="15"/>
        </w:rPr>
        <w:tab/>
      </w:r>
      <w:r w:rsidRPr="003A0051">
        <w:rPr>
          <w:rFonts w:hint="eastAsia"/>
          <w:sz w:val="15"/>
          <w:szCs w:val="15"/>
        </w:rPr>
        <w:t xml:space="preserve">3. </w:t>
      </w:r>
      <w:r w:rsidRPr="003A0051">
        <w:rPr>
          <w:rFonts w:hint="eastAsia"/>
          <w:sz w:val="15"/>
          <w:szCs w:val="15"/>
        </w:rPr>
        <w:t>判定树</w:t>
      </w:r>
      <w:r>
        <w:rPr>
          <w:rFonts w:hint="eastAsia"/>
          <w:sz w:val="15"/>
          <w:szCs w:val="15"/>
        </w:rPr>
        <w:tab/>
      </w:r>
      <w:r w:rsidRPr="003A0051">
        <w:rPr>
          <w:rFonts w:hint="eastAsia"/>
          <w:sz w:val="15"/>
          <w:szCs w:val="15"/>
        </w:rPr>
        <w:t>4.</w:t>
      </w:r>
      <w:proofErr w:type="gramStart"/>
      <w:r w:rsidRPr="003A0051">
        <w:rPr>
          <w:rFonts w:hint="eastAsia"/>
          <w:sz w:val="15"/>
          <w:szCs w:val="15"/>
        </w:rPr>
        <w:t>白盒测试</w:t>
      </w:r>
      <w:proofErr w:type="gramEnd"/>
      <w:r>
        <w:rPr>
          <w:rFonts w:hint="eastAsia"/>
          <w:sz w:val="15"/>
          <w:szCs w:val="15"/>
        </w:rPr>
        <w:tab/>
        <w:t xml:space="preserve"> </w:t>
      </w:r>
      <w:r w:rsidRPr="003A0051">
        <w:rPr>
          <w:rFonts w:hint="eastAsia"/>
          <w:sz w:val="15"/>
          <w:szCs w:val="15"/>
        </w:rPr>
        <w:t>5.</w:t>
      </w:r>
      <w:r w:rsidRPr="003A0051">
        <w:rPr>
          <w:rFonts w:hint="eastAsia"/>
          <w:sz w:val="15"/>
          <w:szCs w:val="15"/>
        </w:rPr>
        <w:t>封装</w:t>
      </w:r>
      <w:r>
        <w:rPr>
          <w:rFonts w:hint="eastAsia"/>
          <w:sz w:val="15"/>
          <w:szCs w:val="15"/>
        </w:rPr>
        <w:t xml:space="preserve">   </w:t>
      </w:r>
      <w:r w:rsidRPr="003A0051">
        <w:rPr>
          <w:rFonts w:hint="eastAsia"/>
          <w:sz w:val="15"/>
          <w:szCs w:val="15"/>
        </w:rPr>
        <w:t>6.</w:t>
      </w:r>
      <w:r w:rsidRPr="003A0051">
        <w:rPr>
          <w:rFonts w:hint="eastAsia"/>
          <w:sz w:val="15"/>
          <w:szCs w:val="15"/>
        </w:rPr>
        <w:t>废弃</w:t>
      </w:r>
      <w:r>
        <w:rPr>
          <w:rFonts w:hint="eastAsia"/>
          <w:sz w:val="15"/>
          <w:szCs w:val="15"/>
        </w:rPr>
        <w:tab/>
      </w:r>
      <w:r w:rsidRPr="003A0051">
        <w:rPr>
          <w:rFonts w:hint="eastAsia"/>
          <w:sz w:val="15"/>
          <w:szCs w:val="15"/>
        </w:rPr>
        <w:t xml:space="preserve">7. </w:t>
      </w:r>
      <w:proofErr w:type="gramStart"/>
      <w:r w:rsidRPr="003A0051">
        <w:rPr>
          <w:rFonts w:hint="eastAsia"/>
          <w:sz w:val="15"/>
          <w:szCs w:val="15"/>
        </w:rPr>
        <w:t>甘特图</w:t>
      </w:r>
      <w:proofErr w:type="gramEnd"/>
      <w:r w:rsidRPr="003A0051">
        <w:rPr>
          <w:rFonts w:hint="eastAsia"/>
          <w:sz w:val="15"/>
          <w:szCs w:val="15"/>
        </w:rPr>
        <w:t xml:space="preserve">   </w:t>
      </w:r>
    </w:p>
    <w:p w:rsidR="003A0051" w:rsidRPr="003A0051" w:rsidRDefault="003A0051" w:rsidP="003A0051">
      <w:pPr>
        <w:spacing w:line="360" w:lineRule="auto"/>
        <w:jc w:val="left"/>
        <w:rPr>
          <w:sz w:val="15"/>
          <w:szCs w:val="15"/>
        </w:rPr>
      </w:pPr>
      <w:r w:rsidRPr="003A0051">
        <w:rPr>
          <w:rFonts w:hAnsi="宋体" w:cs="宋体" w:hint="eastAsia"/>
          <w:b/>
          <w:bCs/>
          <w:sz w:val="15"/>
          <w:szCs w:val="15"/>
        </w:rPr>
        <w:t>四</w:t>
      </w:r>
      <w:r w:rsidRPr="003A0051">
        <w:rPr>
          <w:rFonts w:hAnsi="宋体" w:cs="宋体"/>
          <w:b/>
          <w:bCs/>
          <w:sz w:val="15"/>
          <w:szCs w:val="15"/>
        </w:rPr>
        <w:t>、</w:t>
      </w:r>
      <w:r w:rsidRPr="003A0051">
        <w:rPr>
          <w:rFonts w:hAnsi="宋体" w:cs="宋体" w:hint="eastAsia"/>
          <w:b/>
          <w:bCs/>
          <w:sz w:val="15"/>
          <w:szCs w:val="15"/>
        </w:rPr>
        <w:t>简答题</w:t>
      </w:r>
    </w:p>
    <w:p w:rsidR="003A0051" w:rsidRPr="001D6179" w:rsidRDefault="003A0051" w:rsidP="001D6179">
      <w:pPr>
        <w:spacing w:line="360" w:lineRule="exact"/>
        <w:jc w:val="left"/>
        <w:rPr>
          <w:sz w:val="15"/>
          <w:szCs w:val="15"/>
        </w:rPr>
      </w:pPr>
      <w:r w:rsidRPr="003A0051">
        <w:rPr>
          <w:sz w:val="15"/>
          <w:szCs w:val="15"/>
        </w:rPr>
        <w:t>1.</w:t>
      </w:r>
      <w:r w:rsidRPr="003A0051">
        <w:rPr>
          <w:rFonts w:cs="宋体" w:hint="eastAsia"/>
          <w:sz w:val="15"/>
          <w:szCs w:val="15"/>
        </w:rPr>
        <w:t>答案：快速原型方法的目的是解决软件需求不明确给开发带来风险的问题，其关键在于尽可能</w:t>
      </w:r>
      <w:r w:rsidRPr="003A0051">
        <w:rPr>
          <w:rFonts w:cs="宋体"/>
          <w:sz w:val="15"/>
          <w:szCs w:val="15"/>
        </w:rPr>
        <w:t>“</w:t>
      </w:r>
      <w:r w:rsidRPr="003A0051">
        <w:rPr>
          <w:rFonts w:cs="宋体" w:hint="eastAsia"/>
          <w:sz w:val="15"/>
          <w:szCs w:val="15"/>
        </w:rPr>
        <w:t>快速</w:t>
      </w:r>
      <w:r w:rsidRPr="003A0051">
        <w:rPr>
          <w:rFonts w:cs="宋体"/>
          <w:sz w:val="15"/>
          <w:szCs w:val="15"/>
        </w:rPr>
        <w:t>”</w:t>
      </w:r>
      <w:r w:rsidRPr="003A0051">
        <w:rPr>
          <w:rFonts w:cs="宋体" w:hint="eastAsia"/>
          <w:sz w:val="15"/>
          <w:szCs w:val="15"/>
        </w:rPr>
        <w:t>地建造原型，通过用户对原型的评价最终确定系统的需求。</w:t>
      </w:r>
      <w:r w:rsidRPr="003A0051">
        <w:rPr>
          <w:rFonts w:cs="宋体"/>
          <w:sz w:val="15"/>
          <w:szCs w:val="15"/>
        </w:rPr>
        <w:t xml:space="preserve"> </w:t>
      </w:r>
    </w:p>
    <w:p w:rsidR="003A0051" w:rsidRPr="003A0051" w:rsidRDefault="003A0051" w:rsidP="003A0051">
      <w:pPr>
        <w:spacing w:line="360" w:lineRule="exact"/>
        <w:ind w:firstLineChars="200" w:firstLine="300"/>
        <w:jc w:val="left"/>
        <w:rPr>
          <w:rFonts w:cs="宋体"/>
          <w:sz w:val="15"/>
          <w:szCs w:val="15"/>
        </w:rPr>
      </w:pPr>
      <w:r w:rsidRPr="003A0051">
        <w:rPr>
          <w:rFonts w:cs="宋体" w:hint="eastAsia"/>
          <w:sz w:val="15"/>
          <w:szCs w:val="15"/>
        </w:rPr>
        <w:t>快速原型过程模型包括以下阶段：</w:t>
      </w:r>
      <w:r w:rsidRPr="003A0051">
        <w:rPr>
          <w:rFonts w:cs="宋体"/>
          <w:sz w:val="15"/>
          <w:szCs w:val="15"/>
        </w:rPr>
        <w:t xml:space="preserve"> </w:t>
      </w:r>
    </w:p>
    <w:p w:rsidR="003A0051" w:rsidRPr="003A0051" w:rsidRDefault="003A0051" w:rsidP="003A0051">
      <w:pPr>
        <w:spacing w:line="360" w:lineRule="exact"/>
        <w:ind w:firstLineChars="200" w:firstLine="300"/>
        <w:jc w:val="left"/>
        <w:rPr>
          <w:rFonts w:cs="宋体"/>
          <w:sz w:val="15"/>
          <w:szCs w:val="15"/>
        </w:rPr>
      </w:pPr>
      <w:r w:rsidRPr="003A0051">
        <w:rPr>
          <w:rFonts w:cs="宋体" w:hint="eastAsia"/>
          <w:sz w:val="15"/>
          <w:szCs w:val="15"/>
        </w:rPr>
        <w:t>原型需求分析：分析和提炼所收集到的客户需求；</w:t>
      </w:r>
      <w:r w:rsidRPr="003A0051">
        <w:rPr>
          <w:rFonts w:cs="宋体"/>
          <w:sz w:val="15"/>
          <w:szCs w:val="15"/>
        </w:rPr>
        <w:t xml:space="preserve"> </w:t>
      </w:r>
    </w:p>
    <w:p w:rsidR="003A0051" w:rsidRPr="003A0051" w:rsidRDefault="003A0051" w:rsidP="003A0051">
      <w:pPr>
        <w:spacing w:line="360" w:lineRule="exact"/>
        <w:ind w:firstLineChars="200" w:firstLine="300"/>
        <w:jc w:val="left"/>
        <w:rPr>
          <w:rFonts w:cs="宋体"/>
          <w:sz w:val="15"/>
          <w:szCs w:val="15"/>
        </w:rPr>
      </w:pPr>
      <w:r w:rsidRPr="003A0051">
        <w:rPr>
          <w:rFonts w:cs="宋体" w:hint="eastAsia"/>
          <w:sz w:val="15"/>
          <w:szCs w:val="15"/>
        </w:rPr>
        <w:t>原型开发：基于初步的需求快速建造一个可以运行的软件原型，实现客户或未来的用户与系统的交互；</w:t>
      </w:r>
      <w:r w:rsidRPr="003A0051">
        <w:rPr>
          <w:rFonts w:cs="宋体"/>
          <w:sz w:val="15"/>
          <w:szCs w:val="15"/>
        </w:rPr>
        <w:t xml:space="preserve"> </w:t>
      </w:r>
    </w:p>
    <w:p w:rsidR="003A0051" w:rsidRPr="003A0051" w:rsidRDefault="003A0051" w:rsidP="003A0051">
      <w:pPr>
        <w:spacing w:line="360" w:lineRule="exact"/>
        <w:ind w:firstLineChars="200" w:firstLine="300"/>
        <w:jc w:val="left"/>
        <w:rPr>
          <w:rFonts w:cs="宋体"/>
          <w:sz w:val="15"/>
          <w:szCs w:val="15"/>
        </w:rPr>
      </w:pPr>
      <w:r w:rsidRPr="003A0051">
        <w:rPr>
          <w:rFonts w:cs="宋体" w:hint="eastAsia"/>
          <w:sz w:val="15"/>
          <w:szCs w:val="15"/>
        </w:rPr>
        <w:t>原型评价：由用户或客户对该原型进行评价，需要的话再进一步细化待开发软件的需求，并继续调整原型直至需求确定下来为止。</w:t>
      </w:r>
    </w:p>
    <w:p w:rsidR="003A0051" w:rsidRPr="003A0051" w:rsidRDefault="003A0051" w:rsidP="003A0051">
      <w:pPr>
        <w:spacing w:line="360" w:lineRule="exact"/>
        <w:jc w:val="left"/>
        <w:rPr>
          <w:sz w:val="15"/>
          <w:szCs w:val="15"/>
        </w:rPr>
      </w:pPr>
      <w:r w:rsidRPr="003A0051">
        <w:rPr>
          <w:rFonts w:hAnsi="宋体"/>
          <w:bCs/>
          <w:sz w:val="15"/>
          <w:szCs w:val="15"/>
        </w:rPr>
        <w:t xml:space="preserve">2. </w:t>
      </w:r>
      <w:r w:rsidRPr="003A0051">
        <w:rPr>
          <w:rFonts w:cs="宋体" w:hint="eastAsia"/>
          <w:sz w:val="15"/>
          <w:szCs w:val="15"/>
        </w:rPr>
        <w:t>答案：用自然语言描述比较详细的需求时经常暴露以下问题，从而容易引起误解：</w:t>
      </w:r>
      <w:r w:rsidRPr="003A0051">
        <w:rPr>
          <w:sz w:val="15"/>
          <w:szCs w:val="15"/>
        </w:rPr>
        <w:t xml:space="preserve"> </w:t>
      </w:r>
    </w:p>
    <w:p w:rsidR="003A0051" w:rsidRPr="003A0051" w:rsidRDefault="003A0051" w:rsidP="003A0051">
      <w:pPr>
        <w:spacing w:line="360" w:lineRule="exact"/>
        <w:ind w:firstLineChars="200" w:firstLine="300"/>
        <w:jc w:val="left"/>
        <w:rPr>
          <w:sz w:val="15"/>
          <w:szCs w:val="15"/>
        </w:rPr>
      </w:pPr>
      <w:r w:rsidRPr="003A0051">
        <w:rPr>
          <w:rFonts w:cs="宋体" w:hint="eastAsia"/>
          <w:sz w:val="15"/>
          <w:szCs w:val="15"/>
        </w:rPr>
        <w:t>由于自然语言存在二义性，因此人们对同一个术语经常存在语义理解上的偏差。</w:t>
      </w:r>
      <w:r w:rsidRPr="003A0051">
        <w:rPr>
          <w:sz w:val="15"/>
          <w:szCs w:val="15"/>
        </w:rPr>
        <w:t xml:space="preserve"> </w:t>
      </w:r>
    </w:p>
    <w:p w:rsidR="003A0051" w:rsidRPr="003A0051" w:rsidRDefault="003A0051" w:rsidP="003A0051">
      <w:pPr>
        <w:spacing w:line="360" w:lineRule="exact"/>
        <w:ind w:firstLineChars="200" w:firstLine="300"/>
        <w:jc w:val="left"/>
        <w:rPr>
          <w:rFonts w:cs="宋体"/>
          <w:sz w:val="15"/>
          <w:szCs w:val="15"/>
        </w:rPr>
      </w:pPr>
      <w:r w:rsidRPr="003A0051">
        <w:rPr>
          <w:rFonts w:cs="宋体" w:hint="eastAsia"/>
          <w:sz w:val="15"/>
          <w:szCs w:val="15"/>
        </w:rPr>
        <w:t>用自然语言描述需求存在比较大的随意性，人们对同一个事物有完全不同的方式进行描述。</w:t>
      </w:r>
      <w:r w:rsidRPr="003A0051">
        <w:rPr>
          <w:rFonts w:cs="宋体"/>
          <w:sz w:val="15"/>
          <w:szCs w:val="15"/>
        </w:rPr>
        <w:t xml:space="preserve"> </w:t>
      </w:r>
    </w:p>
    <w:p w:rsidR="003A0051" w:rsidRPr="003A0051" w:rsidRDefault="003A0051" w:rsidP="003A0051">
      <w:pPr>
        <w:spacing w:line="360" w:lineRule="exact"/>
        <w:ind w:firstLineChars="200" w:firstLine="300"/>
        <w:jc w:val="left"/>
        <w:rPr>
          <w:rFonts w:cs="宋体"/>
          <w:sz w:val="15"/>
          <w:szCs w:val="15"/>
        </w:rPr>
      </w:pPr>
      <w:r w:rsidRPr="003A0051">
        <w:rPr>
          <w:rFonts w:cs="宋体" w:hint="eastAsia"/>
          <w:sz w:val="15"/>
          <w:szCs w:val="15"/>
        </w:rPr>
        <w:t>自然语言描述需求缺乏模块化，因此很难发现所描述需求之间的相关性。</w:t>
      </w:r>
    </w:p>
    <w:p w:rsidR="003A0051" w:rsidRDefault="003A0051" w:rsidP="003A0051">
      <w:pPr>
        <w:spacing w:line="360" w:lineRule="exact"/>
        <w:jc w:val="left"/>
        <w:rPr>
          <w:rFonts w:cs="宋体" w:hint="eastAsia"/>
          <w:sz w:val="15"/>
          <w:szCs w:val="15"/>
        </w:rPr>
      </w:pPr>
      <w:r w:rsidRPr="003A0051">
        <w:rPr>
          <w:sz w:val="15"/>
          <w:szCs w:val="15"/>
        </w:rPr>
        <w:t xml:space="preserve">3. </w:t>
      </w:r>
      <w:r w:rsidRPr="003A0051">
        <w:rPr>
          <w:rFonts w:cs="宋体" w:hint="eastAsia"/>
          <w:sz w:val="15"/>
          <w:szCs w:val="15"/>
        </w:rPr>
        <w:t>答案：</w:t>
      </w:r>
      <w:r w:rsidRPr="003A0051">
        <w:rPr>
          <w:sz w:val="15"/>
          <w:szCs w:val="15"/>
        </w:rPr>
        <w:t xml:space="preserve"> </w:t>
      </w:r>
      <w:r w:rsidRPr="003A0051">
        <w:rPr>
          <w:rFonts w:cs="宋体" w:hint="eastAsia"/>
          <w:sz w:val="15"/>
          <w:szCs w:val="15"/>
        </w:rPr>
        <w:t>（</w:t>
      </w:r>
      <w:r w:rsidRPr="003A0051">
        <w:rPr>
          <w:sz w:val="15"/>
          <w:szCs w:val="15"/>
        </w:rPr>
        <w:t>1</w:t>
      </w:r>
      <w:r w:rsidRPr="003A0051">
        <w:rPr>
          <w:rFonts w:cs="宋体" w:hint="eastAsia"/>
          <w:sz w:val="15"/>
          <w:szCs w:val="15"/>
        </w:rPr>
        <w:t>）关联</w:t>
      </w:r>
      <w:r w:rsidRPr="003A0051">
        <w:rPr>
          <w:sz w:val="15"/>
          <w:szCs w:val="15"/>
        </w:rPr>
        <w:t xml:space="preserve"> </w:t>
      </w:r>
      <w:r w:rsidRPr="003A0051">
        <w:rPr>
          <w:rFonts w:cs="宋体" w:hint="eastAsia"/>
          <w:sz w:val="15"/>
          <w:szCs w:val="15"/>
        </w:rPr>
        <w:t>（</w:t>
      </w:r>
      <w:r w:rsidRPr="003A0051">
        <w:rPr>
          <w:sz w:val="15"/>
          <w:szCs w:val="15"/>
        </w:rPr>
        <w:t>2</w:t>
      </w:r>
      <w:r w:rsidRPr="003A0051">
        <w:rPr>
          <w:rFonts w:cs="宋体" w:hint="eastAsia"/>
          <w:sz w:val="15"/>
          <w:szCs w:val="15"/>
        </w:rPr>
        <w:t>）依赖</w:t>
      </w:r>
      <w:r w:rsidRPr="003A0051">
        <w:rPr>
          <w:sz w:val="15"/>
          <w:szCs w:val="15"/>
        </w:rPr>
        <w:t xml:space="preserve"> </w:t>
      </w:r>
      <w:r w:rsidRPr="003A0051">
        <w:rPr>
          <w:rFonts w:cs="宋体" w:hint="eastAsia"/>
          <w:sz w:val="15"/>
          <w:szCs w:val="15"/>
        </w:rPr>
        <w:t>（</w:t>
      </w:r>
      <w:r w:rsidRPr="003A0051">
        <w:rPr>
          <w:sz w:val="15"/>
          <w:szCs w:val="15"/>
        </w:rPr>
        <w:t>3</w:t>
      </w:r>
      <w:r w:rsidRPr="003A0051">
        <w:rPr>
          <w:rFonts w:cs="宋体" w:hint="eastAsia"/>
          <w:sz w:val="15"/>
          <w:szCs w:val="15"/>
        </w:rPr>
        <w:t>）实现</w:t>
      </w:r>
      <w:r w:rsidRPr="003A0051">
        <w:rPr>
          <w:sz w:val="15"/>
          <w:szCs w:val="15"/>
        </w:rPr>
        <w:t xml:space="preserve"> </w:t>
      </w:r>
      <w:r w:rsidRPr="003A0051">
        <w:rPr>
          <w:rFonts w:cs="宋体" w:hint="eastAsia"/>
          <w:sz w:val="15"/>
          <w:szCs w:val="15"/>
        </w:rPr>
        <w:t>（</w:t>
      </w:r>
      <w:r w:rsidRPr="003A0051">
        <w:rPr>
          <w:sz w:val="15"/>
          <w:szCs w:val="15"/>
        </w:rPr>
        <w:t>4</w:t>
      </w:r>
      <w:r w:rsidRPr="003A0051">
        <w:rPr>
          <w:rFonts w:cs="宋体" w:hint="eastAsia"/>
          <w:sz w:val="15"/>
          <w:szCs w:val="15"/>
        </w:rPr>
        <w:t>）聚合</w:t>
      </w:r>
      <w:r w:rsidRPr="003A0051">
        <w:rPr>
          <w:sz w:val="15"/>
          <w:szCs w:val="15"/>
        </w:rPr>
        <w:t xml:space="preserve"> </w:t>
      </w:r>
      <w:r w:rsidRPr="003A0051">
        <w:rPr>
          <w:rFonts w:cs="宋体" w:hint="eastAsia"/>
          <w:sz w:val="15"/>
          <w:szCs w:val="15"/>
        </w:rPr>
        <w:t>（</w:t>
      </w:r>
      <w:r w:rsidRPr="003A0051">
        <w:rPr>
          <w:sz w:val="15"/>
          <w:szCs w:val="15"/>
        </w:rPr>
        <w:t>5</w:t>
      </w:r>
      <w:r w:rsidRPr="003A0051">
        <w:rPr>
          <w:rFonts w:cs="宋体" w:hint="eastAsia"/>
          <w:sz w:val="15"/>
          <w:szCs w:val="15"/>
        </w:rPr>
        <w:t>）泛化</w:t>
      </w:r>
    </w:p>
    <w:p w:rsidR="001D6179" w:rsidRPr="001D6179" w:rsidRDefault="001D6179" w:rsidP="001D6179">
      <w:pPr>
        <w:pStyle w:val="a6"/>
        <w:tabs>
          <w:tab w:val="clear" w:pos="420"/>
        </w:tabs>
        <w:ind w:firstLine="0"/>
        <w:rPr>
          <w:rFonts w:ascii="Times New Roman" w:eastAsia="宋体" w:hAnsi="宋体" w:cs="Times New Roman"/>
          <w:color w:val="0000FF"/>
          <w:sz w:val="18"/>
          <w:szCs w:val="18"/>
        </w:rPr>
      </w:pPr>
      <w:r w:rsidRPr="001D6179">
        <w:rPr>
          <w:rFonts w:hAnsi="宋体" w:hint="eastAsia"/>
          <w:b/>
          <w:bCs/>
          <w:sz w:val="18"/>
          <w:szCs w:val="18"/>
        </w:rPr>
        <w:t>五、程序设计题</w:t>
      </w:r>
    </w:p>
    <w:p w:rsidR="001D6179" w:rsidRPr="001D6179" w:rsidRDefault="001D6179" w:rsidP="001D6179">
      <w:pPr>
        <w:spacing w:line="360" w:lineRule="exact"/>
        <w:jc w:val="left"/>
        <w:rPr>
          <w:sz w:val="18"/>
          <w:szCs w:val="18"/>
        </w:rPr>
      </w:pPr>
      <w:r w:rsidRPr="001D6179">
        <w:rPr>
          <w:sz w:val="18"/>
          <w:szCs w:val="18"/>
        </w:rPr>
        <w:t>1.</w:t>
      </w:r>
      <w:r w:rsidRPr="001D6179">
        <w:rPr>
          <w:rFonts w:cs="宋体" w:hint="eastAsia"/>
          <w:sz w:val="18"/>
          <w:szCs w:val="18"/>
        </w:rPr>
        <w:t>答案</w:t>
      </w:r>
      <w:r>
        <w:rPr>
          <w:rFonts w:hint="eastAsia"/>
          <w:sz w:val="18"/>
          <w:szCs w:val="18"/>
        </w:rPr>
        <w:t>：</w:t>
      </w:r>
      <w:r w:rsidRPr="001D6179">
        <w:rPr>
          <w:rFonts w:cs="宋体" w:hint="eastAsia"/>
          <w:sz w:val="18"/>
          <w:szCs w:val="18"/>
        </w:rPr>
        <w:t>实现语句覆盖的测试方案如下：</w:t>
      </w:r>
    </w:p>
    <w:p w:rsidR="001D6179" w:rsidRPr="001D6179" w:rsidRDefault="001D6179" w:rsidP="001D6179">
      <w:pPr>
        <w:spacing w:line="360" w:lineRule="exact"/>
        <w:ind w:firstLineChars="200" w:firstLine="360"/>
        <w:jc w:val="left"/>
        <w:rPr>
          <w:rFonts w:cs="宋体"/>
          <w:sz w:val="18"/>
          <w:szCs w:val="18"/>
        </w:rPr>
      </w:pPr>
      <w:r w:rsidRPr="001D6179">
        <w:rPr>
          <w:rFonts w:cs="宋体"/>
          <w:sz w:val="18"/>
          <w:szCs w:val="18"/>
        </w:rPr>
        <w:t>1)</w:t>
      </w:r>
      <w:r w:rsidRPr="001D6179">
        <w:rPr>
          <w:rFonts w:cs="宋体" w:hint="eastAsia"/>
          <w:sz w:val="18"/>
          <w:szCs w:val="18"/>
        </w:rPr>
        <w:t>覆盖</w:t>
      </w:r>
      <w:r w:rsidRPr="001D6179">
        <w:rPr>
          <w:rFonts w:cs="宋体"/>
          <w:sz w:val="18"/>
          <w:szCs w:val="18"/>
        </w:rPr>
        <w:t>THEN</w:t>
      </w:r>
      <w:r w:rsidRPr="001D6179">
        <w:rPr>
          <w:rFonts w:cs="宋体" w:hint="eastAsia"/>
          <w:sz w:val="18"/>
          <w:szCs w:val="18"/>
        </w:rPr>
        <w:t>部分的语句，即使得条件（</w:t>
      </w:r>
      <w:r w:rsidRPr="001D6179">
        <w:rPr>
          <w:rFonts w:cs="宋体"/>
          <w:sz w:val="18"/>
          <w:szCs w:val="18"/>
        </w:rPr>
        <w:t>A&gt;0</w:t>
      </w:r>
      <w:r w:rsidRPr="001D6179">
        <w:rPr>
          <w:rFonts w:cs="宋体" w:hint="eastAsia"/>
          <w:sz w:val="18"/>
          <w:szCs w:val="18"/>
        </w:rPr>
        <w:t>）</w:t>
      </w:r>
      <w:r w:rsidRPr="001D6179">
        <w:rPr>
          <w:rFonts w:cs="宋体"/>
          <w:sz w:val="18"/>
          <w:szCs w:val="18"/>
        </w:rPr>
        <w:t>AND</w:t>
      </w:r>
      <w:r w:rsidRPr="001D6179">
        <w:rPr>
          <w:rFonts w:cs="宋体" w:hint="eastAsia"/>
          <w:sz w:val="18"/>
          <w:szCs w:val="18"/>
        </w:rPr>
        <w:t>（</w:t>
      </w:r>
      <w:r w:rsidRPr="001D6179">
        <w:rPr>
          <w:rFonts w:cs="宋体"/>
          <w:sz w:val="18"/>
          <w:szCs w:val="18"/>
        </w:rPr>
        <w:t>B&gt;0</w:t>
      </w:r>
      <w:r w:rsidRPr="001D6179">
        <w:rPr>
          <w:rFonts w:cs="宋体" w:hint="eastAsia"/>
          <w:sz w:val="18"/>
          <w:szCs w:val="18"/>
        </w:rPr>
        <w:t>）和条件（</w:t>
      </w:r>
      <w:r w:rsidRPr="001D6179">
        <w:rPr>
          <w:rFonts w:cs="宋体"/>
          <w:sz w:val="18"/>
          <w:szCs w:val="18"/>
        </w:rPr>
        <w:t>C&gt;A</w:t>
      </w:r>
      <w:r w:rsidRPr="001D6179">
        <w:rPr>
          <w:rFonts w:cs="宋体" w:hint="eastAsia"/>
          <w:sz w:val="18"/>
          <w:szCs w:val="18"/>
        </w:rPr>
        <w:t>）</w:t>
      </w:r>
      <w:r w:rsidRPr="001D6179">
        <w:rPr>
          <w:rFonts w:cs="宋体"/>
          <w:sz w:val="18"/>
          <w:szCs w:val="18"/>
        </w:rPr>
        <w:t>OR</w:t>
      </w:r>
      <w:r w:rsidRPr="001D6179">
        <w:rPr>
          <w:rFonts w:cs="宋体" w:hint="eastAsia"/>
          <w:sz w:val="18"/>
          <w:szCs w:val="18"/>
        </w:rPr>
        <w:t>（</w:t>
      </w:r>
      <w:r w:rsidRPr="001D6179">
        <w:rPr>
          <w:rFonts w:cs="宋体"/>
          <w:sz w:val="18"/>
          <w:szCs w:val="18"/>
        </w:rPr>
        <w:t>D&lt;B</w:t>
      </w:r>
      <w:r w:rsidRPr="001D6179">
        <w:rPr>
          <w:rFonts w:cs="宋体" w:hint="eastAsia"/>
          <w:sz w:val="18"/>
          <w:szCs w:val="18"/>
        </w:rPr>
        <w:t>）均为真</w:t>
      </w:r>
    </w:p>
    <w:p w:rsidR="001D6179" w:rsidRPr="001D6179" w:rsidRDefault="001D6179" w:rsidP="001D6179">
      <w:pPr>
        <w:spacing w:line="360" w:lineRule="exact"/>
        <w:ind w:firstLineChars="200" w:firstLine="360"/>
        <w:jc w:val="left"/>
        <w:rPr>
          <w:rFonts w:cs="宋体"/>
          <w:sz w:val="18"/>
          <w:szCs w:val="18"/>
        </w:rPr>
      </w:pPr>
      <w:r w:rsidRPr="001D6179">
        <w:rPr>
          <w:rFonts w:cs="宋体" w:hint="eastAsia"/>
          <w:sz w:val="18"/>
          <w:szCs w:val="18"/>
        </w:rPr>
        <w:t>输入：</w:t>
      </w:r>
      <w:r w:rsidRPr="001D6179">
        <w:rPr>
          <w:rFonts w:cs="宋体"/>
          <w:sz w:val="18"/>
          <w:szCs w:val="18"/>
        </w:rPr>
        <w:t>A=1</w:t>
      </w:r>
      <w:r w:rsidRPr="001D6179">
        <w:rPr>
          <w:rFonts w:cs="宋体" w:hint="eastAsia"/>
          <w:sz w:val="18"/>
          <w:szCs w:val="18"/>
        </w:rPr>
        <w:t>，</w:t>
      </w:r>
      <w:r w:rsidRPr="001D6179">
        <w:rPr>
          <w:rFonts w:cs="宋体"/>
          <w:sz w:val="18"/>
          <w:szCs w:val="18"/>
        </w:rPr>
        <w:t>B=1</w:t>
      </w:r>
      <w:r w:rsidRPr="001D6179">
        <w:rPr>
          <w:rFonts w:cs="宋体" w:hint="eastAsia"/>
          <w:sz w:val="18"/>
          <w:szCs w:val="18"/>
        </w:rPr>
        <w:t>，</w:t>
      </w:r>
      <w:r w:rsidRPr="001D6179">
        <w:rPr>
          <w:rFonts w:cs="宋体"/>
          <w:sz w:val="18"/>
          <w:szCs w:val="18"/>
        </w:rPr>
        <w:t>C=0</w:t>
      </w:r>
      <w:r w:rsidRPr="001D6179">
        <w:rPr>
          <w:rFonts w:cs="宋体" w:hint="eastAsia"/>
          <w:sz w:val="18"/>
          <w:szCs w:val="18"/>
        </w:rPr>
        <w:t>，</w:t>
      </w:r>
      <w:r w:rsidRPr="001D6179">
        <w:rPr>
          <w:rFonts w:cs="宋体"/>
          <w:sz w:val="18"/>
          <w:szCs w:val="18"/>
        </w:rPr>
        <w:t>D=1</w:t>
      </w:r>
    </w:p>
    <w:p w:rsidR="001D6179" w:rsidRPr="001D6179" w:rsidRDefault="001D6179" w:rsidP="001D6179">
      <w:pPr>
        <w:spacing w:line="360" w:lineRule="exact"/>
        <w:ind w:firstLineChars="200" w:firstLine="360"/>
        <w:jc w:val="left"/>
        <w:rPr>
          <w:rFonts w:cs="宋体"/>
          <w:sz w:val="18"/>
          <w:szCs w:val="18"/>
        </w:rPr>
      </w:pPr>
      <w:r w:rsidRPr="001D6179">
        <w:rPr>
          <w:rFonts w:cs="宋体" w:hint="eastAsia"/>
          <w:sz w:val="18"/>
          <w:szCs w:val="18"/>
        </w:rPr>
        <w:t>预期输出：</w:t>
      </w:r>
      <w:r w:rsidRPr="001D6179">
        <w:rPr>
          <w:rFonts w:cs="宋体"/>
          <w:sz w:val="18"/>
          <w:szCs w:val="18"/>
        </w:rPr>
        <w:t>X=2</w:t>
      </w:r>
      <w:r w:rsidRPr="001D6179">
        <w:rPr>
          <w:rFonts w:cs="宋体" w:hint="eastAsia"/>
          <w:sz w:val="18"/>
          <w:szCs w:val="18"/>
        </w:rPr>
        <w:t>，</w:t>
      </w:r>
      <w:r w:rsidRPr="001D6179">
        <w:rPr>
          <w:rFonts w:cs="宋体"/>
          <w:sz w:val="18"/>
          <w:szCs w:val="18"/>
        </w:rPr>
        <w:t>Y=2</w:t>
      </w:r>
    </w:p>
    <w:p w:rsidR="001D6179" w:rsidRPr="001D6179" w:rsidRDefault="001D6179" w:rsidP="001D6179">
      <w:pPr>
        <w:spacing w:line="360" w:lineRule="exact"/>
        <w:ind w:firstLineChars="200" w:firstLine="360"/>
        <w:jc w:val="left"/>
        <w:rPr>
          <w:rFonts w:cs="宋体"/>
          <w:sz w:val="18"/>
          <w:szCs w:val="18"/>
        </w:rPr>
      </w:pPr>
      <w:r w:rsidRPr="001D6179">
        <w:rPr>
          <w:rFonts w:cs="宋体"/>
          <w:sz w:val="18"/>
          <w:szCs w:val="18"/>
        </w:rPr>
        <w:t>2)</w:t>
      </w:r>
      <w:r w:rsidRPr="001D6179">
        <w:rPr>
          <w:rFonts w:cs="宋体" w:hint="eastAsia"/>
          <w:sz w:val="18"/>
          <w:szCs w:val="18"/>
        </w:rPr>
        <w:t>覆盖</w:t>
      </w:r>
      <w:r w:rsidRPr="001D6179">
        <w:rPr>
          <w:rFonts w:cs="宋体"/>
          <w:sz w:val="18"/>
          <w:szCs w:val="18"/>
        </w:rPr>
        <w:t>ELSE</w:t>
      </w:r>
      <w:r w:rsidRPr="001D6179">
        <w:rPr>
          <w:rFonts w:cs="宋体" w:hint="eastAsia"/>
          <w:sz w:val="18"/>
          <w:szCs w:val="18"/>
        </w:rPr>
        <w:t>部分的语句，即使得条件（</w:t>
      </w:r>
      <w:r w:rsidRPr="001D6179">
        <w:rPr>
          <w:rFonts w:cs="宋体"/>
          <w:sz w:val="18"/>
          <w:szCs w:val="18"/>
        </w:rPr>
        <w:t>A&gt;0</w:t>
      </w:r>
      <w:r w:rsidRPr="001D6179">
        <w:rPr>
          <w:rFonts w:cs="宋体" w:hint="eastAsia"/>
          <w:sz w:val="18"/>
          <w:szCs w:val="18"/>
        </w:rPr>
        <w:t>）</w:t>
      </w:r>
      <w:r w:rsidRPr="001D6179">
        <w:rPr>
          <w:rFonts w:cs="宋体"/>
          <w:sz w:val="18"/>
          <w:szCs w:val="18"/>
        </w:rPr>
        <w:t>AND</w:t>
      </w:r>
      <w:r w:rsidRPr="001D6179">
        <w:rPr>
          <w:rFonts w:cs="宋体" w:hint="eastAsia"/>
          <w:sz w:val="18"/>
          <w:szCs w:val="18"/>
        </w:rPr>
        <w:t>（</w:t>
      </w:r>
      <w:r w:rsidRPr="001D6179">
        <w:rPr>
          <w:rFonts w:cs="宋体"/>
          <w:sz w:val="18"/>
          <w:szCs w:val="18"/>
        </w:rPr>
        <w:t>B&gt;0</w:t>
      </w:r>
      <w:r w:rsidRPr="001D6179">
        <w:rPr>
          <w:rFonts w:cs="宋体" w:hint="eastAsia"/>
          <w:sz w:val="18"/>
          <w:szCs w:val="18"/>
        </w:rPr>
        <w:t>）和条件（</w:t>
      </w:r>
      <w:r w:rsidRPr="001D6179">
        <w:rPr>
          <w:rFonts w:cs="宋体"/>
          <w:sz w:val="18"/>
          <w:szCs w:val="18"/>
        </w:rPr>
        <w:t>C&gt;A</w:t>
      </w:r>
      <w:r w:rsidRPr="001D6179">
        <w:rPr>
          <w:rFonts w:cs="宋体" w:hint="eastAsia"/>
          <w:sz w:val="18"/>
          <w:szCs w:val="18"/>
        </w:rPr>
        <w:t>）</w:t>
      </w:r>
      <w:r w:rsidRPr="001D6179">
        <w:rPr>
          <w:rFonts w:cs="宋体"/>
          <w:sz w:val="18"/>
          <w:szCs w:val="18"/>
        </w:rPr>
        <w:t>OR</w:t>
      </w:r>
      <w:r w:rsidRPr="001D6179">
        <w:rPr>
          <w:rFonts w:cs="宋体" w:hint="eastAsia"/>
          <w:sz w:val="18"/>
          <w:szCs w:val="18"/>
        </w:rPr>
        <w:t>（</w:t>
      </w:r>
      <w:r w:rsidRPr="001D6179">
        <w:rPr>
          <w:rFonts w:cs="宋体"/>
          <w:sz w:val="18"/>
          <w:szCs w:val="18"/>
        </w:rPr>
        <w:t>D&lt;B</w:t>
      </w:r>
      <w:r w:rsidRPr="001D6179">
        <w:rPr>
          <w:rFonts w:cs="宋体" w:hint="eastAsia"/>
          <w:sz w:val="18"/>
          <w:szCs w:val="18"/>
        </w:rPr>
        <w:t>）均为假</w:t>
      </w:r>
    </w:p>
    <w:p w:rsidR="001D6179" w:rsidRPr="001D6179" w:rsidRDefault="001D6179" w:rsidP="001D6179">
      <w:pPr>
        <w:spacing w:line="360" w:lineRule="exact"/>
        <w:ind w:firstLineChars="200" w:firstLine="360"/>
        <w:jc w:val="left"/>
        <w:rPr>
          <w:rFonts w:cs="宋体"/>
          <w:sz w:val="18"/>
          <w:szCs w:val="18"/>
        </w:rPr>
      </w:pPr>
      <w:r w:rsidRPr="001D6179">
        <w:rPr>
          <w:rFonts w:cs="宋体" w:hint="eastAsia"/>
          <w:sz w:val="18"/>
          <w:szCs w:val="18"/>
        </w:rPr>
        <w:t>输入：</w:t>
      </w:r>
      <w:r w:rsidRPr="001D6179">
        <w:rPr>
          <w:rFonts w:cs="宋体"/>
          <w:sz w:val="18"/>
          <w:szCs w:val="18"/>
        </w:rPr>
        <w:t>A=0</w:t>
      </w:r>
      <w:r w:rsidRPr="001D6179">
        <w:rPr>
          <w:rFonts w:cs="宋体" w:hint="eastAsia"/>
          <w:sz w:val="18"/>
          <w:szCs w:val="18"/>
        </w:rPr>
        <w:t>，</w:t>
      </w:r>
      <w:r w:rsidRPr="001D6179">
        <w:rPr>
          <w:rFonts w:cs="宋体"/>
          <w:sz w:val="18"/>
          <w:szCs w:val="18"/>
        </w:rPr>
        <w:t>B=-1</w:t>
      </w:r>
      <w:r w:rsidRPr="001D6179">
        <w:rPr>
          <w:rFonts w:cs="宋体" w:hint="eastAsia"/>
          <w:sz w:val="18"/>
          <w:szCs w:val="18"/>
        </w:rPr>
        <w:t>，</w:t>
      </w:r>
      <w:r w:rsidRPr="001D6179">
        <w:rPr>
          <w:rFonts w:cs="宋体"/>
          <w:sz w:val="18"/>
          <w:szCs w:val="18"/>
        </w:rPr>
        <w:t>C=0</w:t>
      </w:r>
      <w:r w:rsidRPr="001D6179">
        <w:rPr>
          <w:rFonts w:cs="宋体" w:hint="eastAsia"/>
          <w:sz w:val="18"/>
          <w:szCs w:val="18"/>
        </w:rPr>
        <w:t>，</w:t>
      </w:r>
      <w:r w:rsidRPr="001D6179">
        <w:rPr>
          <w:rFonts w:cs="宋体"/>
          <w:sz w:val="18"/>
          <w:szCs w:val="18"/>
        </w:rPr>
        <w:t>D=1</w:t>
      </w:r>
    </w:p>
    <w:p w:rsidR="001D6179" w:rsidRPr="001D6179" w:rsidRDefault="001D6179" w:rsidP="001D6179">
      <w:pPr>
        <w:spacing w:line="360" w:lineRule="exact"/>
        <w:ind w:firstLineChars="200" w:firstLine="360"/>
        <w:jc w:val="left"/>
        <w:rPr>
          <w:rFonts w:cs="宋体"/>
          <w:sz w:val="18"/>
          <w:szCs w:val="18"/>
        </w:rPr>
      </w:pPr>
      <w:r w:rsidRPr="001D6179">
        <w:rPr>
          <w:rFonts w:cs="宋体" w:hint="eastAsia"/>
          <w:sz w:val="18"/>
          <w:szCs w:val="18"/>
        </w:rPr>
        <w:t>预期输出：</w:t>
      </w:r>
      <w:r w:rsidRPr="001D6179">
        <w:rPr>
          <w:rFonts w:cs="宋体"/>
          <w:sz w:val="18"/>
          <w:szCs w:val="18"/>
        </w:rPr>
        <w:t>X=1</w:t>
      </w:r>
      <w:r w:rsidRPr="001D6179">
        <w:rPr>
          <w:rFonts w:cs="宋体" w:hint="eastAsia"/>
          <w:sz w:val="18"/>
          <w:szCs w:val="18"/>
        </w:rPr>
        <w:t>，</w:t>
      </w:r>
      <w:r w:rsidRPr="001D6179">
        <w:rPr>
          <w:rFonts w:cs="宋体"/>
          <w:sz w:val="18"/>
          <w:szCs w:val="18"/>
        </w:rPr>
        <w:t>Y=1</w:t>
      </w:r>
    </w:p>
    <w:p w:rsidR="001D6179" w:rsidRPr="001D6179" w:rsidRDefault="001D6179" w:rsidP="001D6179">
      <w:pPr>
        <w:spacing w:line="360" w:lineRule="auto"/>
        <w:rPr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002F18A" wp14:editId="5BF8F61A">
            <wp:simplePos x="0" y="0"/>
            <wp:positionH relativeFrom="column">
              <wp:posOffset>685800</wp:posOffset>
            </wp:positionH>
            <wp:positionV relativeFrom="paragraph">
              <wp:posOffset>4445</wp:posOffset>
            </wp:positionV>
            <wp:extent cx="4333875" cy="2924175"/>
            <wp:effectExtent l="0" t="0" r="9525" b="952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6179">
        <w:rPr>
          <w:rFonts w:hint="eastAsia"/>
          <w:sz w:val="18"/>
          <w:szCs w:val="18"/>
        </w:rPr>
        <w:t xml:space="preserve">2. </w:t>
      </w:r>
      <w:r w:rsidRPr="001D6179">
        <w:rPr>
          <w:rFonts w:hint="eastAsia"/>
          <w:sz w:val="18"/>
          <w:szCs w:val="18"/>
        </w:rPr>
        <w:t>答案：</w:t>
      </w:r>
    </w:p>
    <w:p w:rsidR="001D6179" w:rsidRDefault="001D6179" w:rsidP="001D6179">
      <w:pPr>
        <w:spacing w:line="400" w:lineRule="exact"/>
      </w:pPr>
    </w:p>
    <w:p w:rsidR="001D6179" w:rsidRDefault="001D6179" w:rsidP="001D6179">
      <w:pPr>
        <w:spacing w:line="400" w:lineRule="exact"/>
      </w:pPr>
    </w:p>
    <w:p w:rsidR="001D6179" w:rsidRDefault="001D6179" w:rsidP="001D6179">
      <w:pPr>
        <w:spacing w:line="400" w:lineRule="exact"/>
      </w:pPr>
    </w:p>
    <w:p w:rsidR="001D6179" w:rsidRDefault="001D6179" w:rsidP="001D6179">
      <w:pPr>
        <w:spacing w:line="400" w:lineRule="exact"/>
      </w:pPr>
    </w:p>
    <w:p w:rsidR="001D6179" w:rsidRDefault="001D6179" w:rsidP="001D6179">
      <w:pPr>
        <w:spacing w:line="400" w:lineRule="exact"/>
      </w:pPr>
    </w:p>
    <w:p w:rsidR="001D6179" w:rsidRDefault="001D6179" w:rsidP="001D6179">
      <w:pPr>
        <w:spacing w:line="400" w:lineRule="exact"/>
      </w:pPr>
    </w:p>
    <w:p w:rsidR="001D6179" w:rsidRDefault="001D6179" w:rsidP="001D6179">
      <w:pPr>
        <w:spacing w:line="400" w:lineRule="exact"/>
      </w:pPr>
    </w:p>
    <w:p w:rsidR="001D6179" w:rsidRDefault="001D6179" w:rsidP="001D6179">
      <w:pPr>
        <w:spacing w:line="400" w:lineRule="exact"/>
      </w:pPr>
    </w:p>
    <w:p w:rsidR="001D6179" w:rsidRDefault="001D6179" w:rsidP="001D6179">
      <w:pPr>
        <w:spacing w:line="400" w:lineRule="exact"/>
      </w:pPr>
    </w:p>
    <w:p w:rsidR="001D6179" w:rsidRDefault="001D6179" w:rsidP="001D6179">
      <w:pPr>
        <w:spacing w:line="400" w:lineRule="exact"/>
      </w:pPr>
    </w:p>
    <w:p w:rsidR="001D6179" w:rsidRDefault="001D6179" w:rsidP="001D6179">
      <w:pPr>
        <w:spacing w:line="400" w:lineRule="exact"/>
      </w:pPr>
    </w:p>
    <w:p w:rsidR="001D6179" w:rsidRDefault="001D6179" w:rsidP="001D6179">
      <w:pPr>
        <w:spacing w:line="400" w:lineRule="exact"/>
      </w:pPr>
    </w:p>
    <w:p w:rsidR="003A0051" w:rsidRPr="003A0051" w:rsidRDefault="003A0051" w:rsidP="001D6179">
      <w:pPr>
        <w:spacing w:line="360" w:lineRule="exact"/>
        <w:jc w:val="left"/>
      </w:pPr>
    </w:p>
    <w:sectPr w:rsidR="003A0051" w:rsidRPr="003A00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BE0" w:rsidRDefault="00250BE0" w:rsidP="003A0051">
      <w:r>
        <w:separator/>
      </w:r>
    </w:p>
  </w:endnote>
  <w:endnote w:type="continuationSeparator" w:id="0">
    <w:p w:rsidR="00250BE0" w:rsidRDefault="00250BE0" w:rsidP="003A0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BE0" w:rsidRDefault="00250BE0" w:rsidP="003A0051">
      <w:r>
        <w:separator/>
      </w:r>
    </w:p>
  </w:footnote>
  <w:footnote w:type="continuationSeparator" w:id="0">
    <w:p w:rsidR="00250BE0" w:rsidRDefault="00250BE0" w:rsidP="003A00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D39"/>
    <w:rsid w:val="000A3D39"/>
    <w:rsid w:val="001D6179"/>
    <w:rsid w:val="00250BE0"/>
    <w:rsid w:val="002E7CF4"/>
    <w:rsid w:val="003A0051"/>
    <w:rsid w:val="0043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00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00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00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0051"/>
    <w:rPr>
      <w:sz w:val="18"/>
      <w:szCs w:val="18"/>
    </w:rPr>
  </w:style>
  <w:style w:type="paragraph" w:customStyle="1" w:styleId="Default">
    <w:name w:val="Default"/>
    <w:rsid w:val="003A0051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3A005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A0051"/>
    <w:rPr>
      <w:sz w:val="18"/>
      <w:szCs w:val="18"/>
    </w:rPr>
  </w:style>
  <w:style w:type="paragraph" w:customStyle="1" w:styleId="a6">
    <w:name w:val="内文"/>
    <w:uiPriority w:val="99"/>
    <w:rsid w:val="001D6179"/>
    <w:pPr>
      <w:widowControl w:val="0"/>
      <w:tabs>
        <w:tab w:val="left" w:pos="420"/>
        <w:tab w:val="left" w:pos="840"/>
        <w:tab w:val="left" w:pos="1260"/>
        <w:tab w:val="left" w:pos="1680"/>
        <w:tab w:val="left" w:pos="2100"/>
        <w:tab w:val="left" w:pos="2520"/>
        <w:tab w:val="left" w:pos="2940"/>
        <w:tab w:val="left" w:pos="3360"/>
        <w:tab w:val="left" w:pos="3780"/>
        <w:tab w:val="left" w:pos="4200"/>
        <w:tab w:val="left" w:pos="4620"/>
        <w:tab w:val="left" w:pos="5040"/>
        <w:tab w:val="left" w:pos="5460"/>
        <w:tab w:val="left" w:pos="5880"/>
        <w:tab w:val="left" w:pos="6300"/>
        <w:tab w:val="left" w:pos="6720"/>
        <w:tab w:val="left" w:pos="7140"/>
        <w:tab w:val="left" w:pos="7560"/>
        <w:tab w:val="left" w:pos="7980"/>
        <w:tab w:val="left" w:pos="8400"/>
        <w:tab w:val="left" w:pos="8820"/>
        <w:tab w:val="left" w:pos="9240"/>
        <w:tab w:val="left" w:pos="9660"/>
        <w:tab w:val="left" w:pos="10080"/>
        <w:tab w:val="left" w:pos="10500"/>
        <w:tab w:val="left" w:pos="10920"/>
        <w:tab w:val="left" w:pos="11340"/>
        <w:tab w:val="left" w:pos="11760"/>
        <w:tab w:val="left" w:pos="12180"/>
        <w:tab w:val="left" w:pos="12600"/>
        <w:tab w:val="left" w:pos="13020"/>
        <w:tab w:val="left" w:pos="13440"/>
        <w:tab w:val="left" w:pos="13860"/>
        <w:tab w:val="left" w:pos="14280"/>
        <w:tab w:val="left" w:pos="14700"/>
        <w:tab w:val="left" w:pos="15120"/>
        <w:tab w:val="left" w:pos="15540"/>
        <w:tab w:val="left" w:pos="15960"/>
        <w:tab w:val="left" w:pos="16380"/>
        <w:tab w:val="left" w:pos="16800"/>
      </w:tabs>
      <w:autoSpaceDE w:val="0"/>
      <w:autoSpaceDN w:val="0"/>
      <w:adjustRightInd w:val="0"/>
      <w:ind w:firstLine="425"/>
      <w:jc w:val="both"/>
    </w:pPr>
    <w:rPr>
      <w:rFonts w:ascii="方正书宋简体" w:eastAsia="方正书宋简体" w:hAnsi="Times New Roman" w:cs="方正书宋简体"/>
      <w:color w:val="000000"/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00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00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00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0051"/>
    <w:rPr>
      <w:sz w:val="18"/>
      <w:szCs w:val="18"/>
    </w:rPr>
  </w:style>
  <w:style w:type="paragraph" w:customStyle="1" w:styleId="Default">
    <w:name w:val="Default"/>
    <w:rsid w:val="003A0051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3A005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A0051"/>
    <w:rPr>
      <w:sz w:val="18"/>
      <w:szCs w:val="18"/>
    </w:rPr>
  </w:style>
  <w:style w:type="paragraph" w:customStyle="1" w:styleId="a6">
    <w:name w:val="内文"/>
    <w:uiPriority w:val="99"/>
    <w:rsid w:val="001D6179"/>
    <w:pPr>
      <w:widowControl w:val="0"/>
      <w:tabs>
        <w:tab w:val="left" w:pos="420"/>
        <w:tab w:val="left" w:pos="840"/>
        <w:tab w:val="left" w:pos="1260"/>
        <w:tab w:val="left" w:pos="1680"/>
        <w:tab w:val="left" w:pos="2100"/>
        <w:tab w:val="left" w:pos="2520"/>
        <w:tab w:val="left" w:pos="2940"/>
        <w:tab w:val="left" w:pos="3360"/>
        <w:tab w:val="left" w:pos="3780"/>
        <w:tab w:val="left" w:pos="4200"/>
        <w:tab w:val="left" w:pos="4620"/>
        <w:tab w:val="left" w:pos="5040"/>
        <w:tab w:val="left" w:pos="5460"/>
        <w:tab w:val="left" w:pos="5880"/>
        <w:tab w:val="left" w:pos="6300"/>
        <w:tab w:val="left" w:pos="6720"/>
        <w:tab w:val="left" w:pos="7140"/>
        <w:tab w:val="left" w:pos="7560"/>
        <w:tab w:val="left" w:pos="7980"/>
        <w:tab w:val="left" w:pos="8400"/>
        <w:tab w:val="left" w:pos="8820"/>
        <w:tab w:val="left" w:pos="9240"/>
        <w:tab w:val="left" w:pos="9660"/>
        <w:tab w:val="left" w:pos="10080"/>
        <w:tab w:val="left" w:pos="10500"/>
        <w:tab w:val="left" w:pos="10920"/>
        <w:tab w:val="left" w:pos="11340"/>
        <w:tab w:val="left" w:pos="11760"/>
        <w:tab w:val="left" w:pos="12180"/>
        <w:tab w:val="left" w:pos="12600"/>
        <w:tab w:val="left" w:pos="13020"/>
        <w:tab w:val="left" w:pos="13440"/>
        <w:tab w:val="left" w:pos="13860"/>
        <w:tab w:val="left" w:pos="14280"/>
        <w:tab w:val="left" w:pos="14700"/>
        <w:tab w:val="left" w:pos="15120"/>
        <w:tab w:val="left" w:pos="15540"/>
        <w:tab w:val="left" w:pos="15960"/>
        <w:tab w:val="left" w:pos="16380"/>
        <w:tab w:val="left" w:pos="16800"/>
      </w:tabs>
      <w:autoSpaceDE w:val="0"/>
      <w:autoSpaceDN w:val="0"/>
      <w:adjustRightInd w:val="0"/>
      <w:ind w:firstLine="425"/>
      <w:jc w:val="both"/>
    </w:pPr>
    <w:rPr>
      <w:rFonts w:ascii="方正书宋简体" w:eastAsia="方正书宋简体" w:hAnsi="Times New Roman" w:cs="方正书宋简体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118</Words>
  <Characters>679</Characters>
  <Application>Microsoft Office Word</Application>
  <DocSecurity>0</DocSecurity>
  <Lines>5</Lines>
  <Paragraphs>1</Paragraphs>
  <ScaleCrop>false</ScaleCrop>
  <Company>微软中国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2015-03-07T08:35:00Z</dcterms:created>
  <dcterms:modified xsi:type="dcterms:W3CDTF">2015-03-07T08:51:00Z</dcterms:modified>
</cp:coreProperties>
</file>