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500" w:rsidRDefault="00E20131">
      <w:pPr>
        <w:rPr>
          <w:rFonts w:hint="eastAsia"/>
        </w:rPr>
      </w:pPr>
      <w:r>
        <w:rPr>
          <w:rFonts w:hint="eastAsia"/>
        </w:rPr>
        <w:t xml:space="preserve">                       </w:t>
      </w:r>
      <w:r w:rsidRPr="00E20131">
        <w:rPr>
          <w:rFonts w:hint="eastAsia"/>
        </w:rPr>
        <w:t>安全信息管理</w:t>
      </w:r>
      <w:r w:rsidR="00B37D24">
        <w:rPr>
          <w:rFonts w:hint="eastAsia"/>
        </w:rPr>
        <w:t>72</w:t>
      </w:r>
      <w:r w:rsidR="00B37D24">
        <w:rPr>
          <w:rFonts w:hint="eastAsia"/>
        </w:rPr>
        <w:t>分</w:t>
      </w:r>
    </w:p>
    <w:p w:rsidR="002C24A9" w:rsidRDefault="002C24A9" w:rsidP="002C24A9">
      <w:pPr>
        <w:pStyle w:val="a5"/>
        <w:numPr>
          <w:ilvl w:val="0"/>
          <w:numId w:val="1"/>
        </w:numPr>
        <w:ind w:firstLineChars="0"/>
        <w:rPr>
          <w:rFonts w:hint="eastAsia"/>
        </w:rPr>
      </w:pPr>
      <w:r w:rsidRPr="002C24A9">
        <w:rPr>
          <w:rFonts w:hint="eastAsia"/>
        </w:rPr>
        <w:t>单项选择题</w:t>
      </w:r>
    </w:p>
    <w:p w:rsidR="007908D5" w:rsidRDefault="007908D5" w:rsidP="007908D5">
      <w:pPr>
        <w:rPr>
          <w:rFonts w:hint="eastAsia"/>
        </w:rPr>
      </w:pPr>
      <w:r>
        <w:rPr>
          <w:rFonts w:hint="eastAsia"/>
        </w:rPr>
        <w:t>1</w:t>
      </w:r>
      <w:r>
        <w:rPr>
          <w:rFonts w:hint="eastAsia"/>
        </w:rPr>
        <w:t>、（</w:t>
      </w:r>
      <w:r>
        <w:rPr>
          <w:rFonts w:hint="eastAsia"/>
        </w:rPr>
        <w:t xml:space="preserve">A </w:t>
      </w:r>
      <w:r>
        <w:rPr>
          <w:rFonts w:hint="eastAsia"/>
        </w:rPr>
        <w:t>）</w:t>
      </w:r>
      <w:r>
        <w:rPr>
          <w:rFonts w:hint="eastAsia"/>
        </w:rPr>
        <w:t xml:space="preserve"> 2</w:t>
      </w:r>
      <w:r>
        <w:rPr>
          <w:rFonts w:hint="eastAsia"/>
        </w:rPr>
        <w:t>、（</w:t>
      </w:r>
      <w:r>
        <w:rPr>
          <w:rFonts w:hint="eastAsia"/>
        </w:rPr>
        <w:t>B</w:t>
      </w:r>
      <w:r>
        <w:rPr>
          <w:rFonts w:hint="eastAsia"/>
        </w:rPr>
        <w:t>）</w:t>
      </w:r>
      <w:r>
        <w:rPr>
          <w:rFonts w:hint="eastAsia"/>
        </w:rPr>
        <w:t>3</w:t>
      </w:r>
      <w:r>
        <w:rPr>
          <w:rFonts w:hint="eastAsia"/>
        </w:rPr>
        <w:t>、（</w:t>
      </w:r>
      <w:r>
        <w:rPr>
          <w:rFonts w:hint="eastAsia"/>
        </w:rPr>
        <w:t>C</w:t>
      </w:r>
      <w:r>
        <w:rPr>
          <w:rFonts w:hint="eastAsia"/>
        </w:rPr>
        <w:t>）</w:t>
      </w:r>
      <w:r>
        <w:rPr>
          <w:rFonts w:hint="eastAsia"/>
        </w:rPr>
        <w:t>4</w:t>
      </w:r>
      <w:r>
        <w:rPr>
          <w:rFonts w:hint="eastAsia"/>
        </w:rPr>
        <w:t>、（</w:t>
      </w:r>
      <w:r>
        <w:rPr>
          <w:rFonts w:hint="eastAsia"/>
        </w:rPr>
        <w:t>B</w:t>
      </w:r>
      <w:r>
        <w:rPr>
          <w:rFonts w:hint="eastAsia"/>
        </w:rPr>
        <w:t>）</w:t>
      </w:r>
      <w:r>
        <w:rPr>
          <w:rFonts w:hint="eastAsia"/>
        </w:rPr>
        <w:t>5</w:t>
      </w:r>
      <w:r>
        <w:rPr>
          <w:rFonts w:hint="eastAsia"/>
        </w:rPr>
        <w:t>、（</w:t>
      </w:r>
      <w:r>
        <w:rPr>
          <w:rFonts w:hint="eastAsia"/>
        </w:rPr>
        <w:t>C</w:t>
      </w:r>
      <w:r>
        <w:rPr>
          <w:rFonts w:hint="eastAsia"/>
        </w:rPr>
        <w:t>）</w:t>
      </w:r>
      <w:r>
        <w:rPr>
          <w:rFonts w:hint="eastAsia"/>
        </w:rPr>
        <w:t>6</w:t>
      </w:r>
      <w:r>
        <w:rPr>
          <w:rFonts w:hint="eastAsia"/>
        </w:rPr>
        <w:t>、（</w:t>
      </w:r>
      <w:r>
        <w:rPr>
          <w:rFonts w:hint="eastAsia"/>
        </w:rPr>
        <w:t>C</w:t>
      </w:r>
      <w:r>
        <w:rPr>
          <w:rFonts w:hint="eastAsia"/>
        </w:rPr>
        <w:t>）</w:t>
      </w:r>
      <w:r>
        <w:rPr>
          <w:rFonts w:hint="eastAsia"/>
        </w:rPr>
        <w:t>8</w:t>
      </w:r>
      <w:r>
        <w:rPr>
          <w:rFonts w:hint="eastAsia"/>
        </w:rPr>
        <w:t>、（</w:t>
      </w:r>
      <w:r>
        <w:rPr>
          <w:rFonts w:hint="eastAsia"/>
        </w:rPr>
        <w:t>C</w:t>
      </w:r>
      <w:r>
        <w:rPr>
          <w:rFonts w:hint="eastAsia"/>
        </w:rPr>
        <w:t>）</w:t>
      </w:r>
      <w:r>
        <w:rPr>
          <w:rFonts w:hint="eastAsia"/>
        </w:rPr>
        <w:t>9</w:t>
      </w:r>
      <w:r>
        <w:rPr>
          <w:rFonts w:hint="eastAsia"/>
        </w:rPr>
        <w:t>、（</w:t>
      </w:r>
      <w:r>
        <w:rPr>
          <w:rFonts w:hint="eastAsia"/>
        </w:rPr>
        <w:t>C</w:t>
      </w:r>
      <w:r>
        <w:rPr>
          <w:rFonts w:hint="eastAsia"/>
        </w:rPr>
        <w:t>）</w:t>
      </w:r>
      <w:r>
        <w:rPr>
          <w:rFonts w:hint="eastAsia"/>
        </w:rPr>
        <w:t>11</w:t>
      </w:r>
      <w:r>
        <w:rPr>
          <w:rFonts w:hint="eastAsia"/>
        </w:rPr>
        <w:t>、（</w:t>
      </w:r>
      <w:r>
        <w:rPr>
          <w:rFonts w:hint="eastAsia"/>
        </w:rPr>
        <w:t>B</w:t>
      </w:r>
      <w:r>
        <w:rPr>
          <w:rFonts w:hint="eastAsia"/>
        </w:rPr>
        <w:t>）</w:t>
      </w:r>
    </w:p>
    <w:p w:rsidR="007908D5" w:rsidRDefault="007908D5" w:rsidP="007908D5">
      <w:pPr>
        <w:rPr>
          <w:rFonts w:hint="eastAsia"/>
        </w:rPr>
      </w:pPr>
      <w:r>
        <w:rPr>
          <w:rFonts w:hint="eastAsia"/>
        </w:rPr>
        <w:t>14</w:t>
      </w:r>
      <w:r>
        <w:rPr>
          <w:rFonts w:hint="eastAsia"/>
        </w:rPr>
        <w:t>、（</w:t>
      </w:r>
      <w:r>
        <w:rPr>
          <w:rFonts w:hint="eastAsia"/>
        </w:rPr>
        <w:t>A</w:t>
      </w:r>
      <w:r>
        <w:rPr>
          <w:rFonts w:hint="eastAsia"/>
        </w:rPr>
        <w:t>）</w:t>
      </w:r>
      <w:r>
        <w:rPr>
          <w:rFonts w:hint="eastAsia"/>
        </w:rPr>
        <w:t>15</w:t>
      </w:r>
      <w:r>
        <w:rPr>
          <w:rFonts w:hint="eastAsia"/>
        </w:rPr>
        <w:t>、（</w:t>
      </w:r>
      <w:r>
        <w:rPr>
          <w:rFonts w:hint="eastAsia"/>
        </w:rPr>
        <w:t>C</w:t>
      </w:r>
      <w:r>
        <w:rPr>
          <w:rFonts w:hint="eastAsia"/>
        </w:rPr>
        <w:t>）</w:t>
      </w:r>
      <w:r>
        <w:rPr>
          <w:rFonts w:hint="eastAsia"/>
        </w:rPr>
        <w:t>16</w:t>
      </w:r>
      <w:r>
        <w:rPr>
          <w:rFonts w:hint="eastAsia"/>
        </w:rPr>
        <w:t>、（</w:t>
      </w:r>
      <w:r>
        <w:rPr>
          <w:rFonts w:hint="eastAsia"/>
        </w:rPr>
        <w:t>C</w:t>
      </w:r>
      <w:r>
        <w:rPr>
          <w:rFonts w:hint="eastAsia"/>
        </w:rPr>
        <w:t>）</w:t>
      </w:r>
      <w:r>
        <w:rPr>
          <w:rFonts w:hint="eastAsia"/>
        </w:rPr>
        <w:t>20</w:t>
      </w:r>
      <w:r>
        <w:rPr>
          <w:rFonts w:hint="eastAsia"/>
        </w:rPr>
        <w:t>、（</w:t>
      </w:r>
      <w:r>
        <w:rPr>
          <w:rFonts w:hint="eastAsia"/>
        </w:rPr>
        <w:t>A</w:t>
      </w:r>
      <w:r>
        <w:rPr>
          <w:rFonts w:hint="eastAsia"/>
        </w:rPr>
        <w:t>）</w:t>
      </w:r>
      <w:r>
        <w:rPr>
          <w:rFonts w:hint="eastAsia"/>
        </w:rPr>
        <w:t>21</w:t>
      </w:r>
      <w:r>
        <w:rPr>
          <w:rFonts w:hint="eastAsia"/>
        </w:rPr>
        <w:t>、（</w:t>
      </w:r>
      <w:r>
        <w:rPr>
          <w:rFonts w:hint="eastAsia"/>
        </w:rPr>
        <w:t>C</w:t>
      </w:r>
      <w:r>
        <w:rPr>
          <w:rFonts w:hint="eastAsia"/>
        </w:rPr>
        <w:t>）</w:t>
      </w:r>
      <w:r>
        <w:rPr>
          <w:rFonts w:hint="eastAsia"/>
        </w:rPr>
        <w:t>22</w:t>
      </w:r>
      <w:r>
        <w:rPr>
          <w:rFonts w:hint="eastAsia"/>
        </w:rPr>
        <w:t>、（</w:t>
      </w:r>
      <w:r>
        <w:rPr>
          <w:rFonts w:hint="eastAsia"/>
        </w:rPr>
        <w:t>C</w:t>
      </w:r>
      <w:r>
        <w:rPr>
          <w:rFonts w:hint="eastAsia"/>
        </w:rPr>
        <w:t>）</w:t>
      </w:r>
      <w:r>
        <w:rPr>
          <w:rFonts w:hint="eastAsia"/>
        </w:rPr>
        <w:t>23</w:t>
      </w:r>
      <w:r>
        <w:rPr>
          <w:rFonts w:hint="eastAsia"/>
        </w:rPr>
        <w:t>、（</w:t>
      </w:r>
      <w:r>
        <w:rPr>
          <w:rFonts w:hint="eastAsia"/>
        </w:rPr>
        <w:t>D</w:t>
      </w:r>
      <w:r>
        <w:rPr>
          <w:rFonts w:hint="eastAsia"/>
        </w:rPr>
        <w:t>）</w:t>
      </w:r>
      <w:r>
        <w:rPr>
          <w:rFonts w:hint="eastAsia"/>
        </w:rPr>
        <w:t>24</w:t>
      </w:r>
      <w:r>
        <w:rPr>
          <w:rFonts w:hint="eastAsia"/>
        </w:rPr>
        <w:t>、（</w:t>
      </w:r>
      <w:r>
        <w:rPr>
          <w:rFonts w:hint="eastAsia"/>
        </w:rPr>
        <w:t>C</w:t>
      </w:r>
      <w:r>
        <w:rPr>
          <w:rFonts w:hint="eastAsia"/>
        </w:rPr>
        <w:t>）</w:t>
      </w:r>
    </w:p>
    <w:p w:rsidR="002C24A9" w:rsidRDefault="002C24A9" w:rsidP="002C24A9">
      <w:pPr>
        <w:pStyle w:val="a5"/>
        <w:numPr>
          <w:ilvl w:val="0"/>
          <w:numId w:val="1"/>
        </w:numPr>
        <w:ind w:firstLineChars="0"/>
        <w:rPr>
          <w:rFonts w:hint="eastAsia"/>
        </w:rPr>
      </w:pPr>
      <w:r w:rsidRPr="002C24A9">
        <w:rPr>
          <w:rFonts w:hint="eastAsia"/>
        </w:rPr>
        <w:t>判断题</w:t>
      </w:r>
    </w:p>
    <w:p w:rsidR="007908D5" w:rsidRDefault="007908D5" w:rsidP="007908D5">
      <w:pPr>
        <w:rPr>
          <w:rFonts w:hint="eastAsia"/>
        </w:rPr>
      </w:pPr>
      <w:r>
        <w:rPr>
          <w:rFonts w:hint="eastAsia"/>
        </w:rPr>
        <w:t>1</w:t>
      </w:r>
      <w:r>
        <w:rPr>
          <w:rFonts w:hint="eastAsia"/>
        </w:rPr>
        <w:t>、（错）</w:t>
      </w:r>
      <w:r>
        <w:rPr>
          <w:rFonts w:hint="eastAsia"/>
        </w:rPr>
        <w:t>2</w:t>
      </w:r>
      <w:r>
        <w:rPr>
          <w:rFonts w:hint="eastAsia"/>
        </w:rPr>
        <w:t>、（对）</w:t>
      </w:r>
      <w:r>
        <w:rPr>
          <w:rFonts w:hint="eastAsia"/>
        </w:rPr>
        <w:t>3</w:t>
      </w:r>
      <w:r>
        <w:rPr>
          <w:rFonts w:hint="eastAsia"/>
        </w:rPr>
        <w:t>、（对）</w:t>
      </w:r>
      <w:r>
        <w:rPr>
          <w:rFonts w:hint="eastAsia"/>
        </w:rPr>
        <w:t>5</w:t>
      </w:r>
      <w:r>
        <w:rPr>
          <w:rFonts w:hint="eastAsia"/>
        </w:rPr>
        <w:t>、（</w:t>
      </w:r>
      <w:r w:rsidR="0084333E">
        <w:rPr>
          <w:rFonts w:hint="eastAsia"/>
        </w:rPr>
        <w:t>对）</w:t>
      </w:r>
      <w:r w:rsidR="0084333E">
        <w:rPr>
          <w:rFonts w:hint="eastAsia"/>
        </w:rPr>
        <w:t>6</w:t>
      </w:r>
      <w:r w:rsidR="0084333E">
        <w:rPr>
          <w:rFonts w:hint="eastAsia"/>
        </w:rPr>
        <w:t>、（错）</w:t>
      </w:r>
      <w:r w:rsidR="0084333E">
        <w:rPr>
          <w:rFonts w:hint="eastAsia"/>
        </w:rPr>
        <w:t>7</w:t>
      </w:r>
      <w:r w:rsidR="0084333E">
        <w:rPr>
          <w:rFonts w:hint="eastAsia"/>
        </w:rPr>
        <w:t>、（错）</w:t>
      </w:r>
      <w:r w:rsidR="0084333E">
        <w:rPr>
          <w:rFonts w:hint="eastAsia"/>
        </w:rPr>
        <w:t>9</w:t>
      </w:r>
      <w:r w:rsidR="0084333E">
        <w:rPr>
          <w:rFonts w:hint="eastAsia"/>
        </w:rPr>
        <w:t>、（对）</w:t>
      </w:r>
      <w:r w:rsidR="0084333E">
        <w:rPr>
          <w:rFonts w:hint="eastAsia"/>
        </w:rPr>
        <w:t>10</w:t>
      </w:r>
      <w:r w:rsidR="0084333E">
        <w:rPr>
          <w:rFonts w:hint="eastAsia"/>
        </w:rPr>
        <w:t>、（对）</w:t>
      </w:r>
    </w:p>
    <w:p w:rsidR="002C24A9" w:rsidRDefault="0084333E" w:rsidP="0084333E">
      <w:pPr>
        <w:rPr>
          <w:rFonts w:hint="eastAsia"/>
        </w:rPr>
      </w:pPr>
      <w:r>
        <w:rPr>
          <w:rFonts w:hint="eastAsia"/>
        </w:rPr>
        <w:t>三、</w:t>
      </w:r>
      <w:bookmarkStart w:id="0" w:name="_GoBack"/>
      <w:bookmarkEnd w:id="0"/>
      <w:r w:rsidR="002C24A9" w:rsidRPr="002C24A9">
        <w:rPr>
          <w:rFonts w:hint="eastAsia"/>
        </w:rPr>
        <w:t>程序补充题</w:t>
      </w:r>
    </w:p>
    <w:p w:rsidR="00CE2493" w:rsidRDefault="00CE2493" w:rsidP="00CE2493">
      <w:pPr>
        <w:spacing w:line="360" w:lineRule="auto"/>
      </w:pPr>
      <w:r>
        <w:rPr>
          <w:rFonts w:hint="eastAsia"/>
        </w:rPr>
        <w:t>2</w:t>
      </w:r>
      <w:r>
        <w:rPr>
          <w:rFonts w:hint="eastAsia"/>
        </w:rPr>
        <w:t>、</w:t>
      </w:r>
      <w:r>
        <w:rPr>
          <w:rFonts w:hint="eastAsia"/>
        </w:rPr>
        <w:t>（</w:t>
      </w:r>
      <w:r>
        <w:rPr>
          <w:rFonts w:hint="eastAsia"/>
        </w:rPr>
        <w:t>1</w:t>
      </w:r>
      <w:r>
        <w:rPr>
          <w:rFonts w:hint="eastAsia"/>
        </w:rPr>
        <w:t>）</w:t>
      </w:r>
    </w:p>
    <w:p w:rsidR="00CE2493" w:rsidRDefault="00CE2493" w:rsidP="00CE2493">
      <w:pPr>
        <w:spacing w:line="360" w:lineRule="auto"/>
        <w:rPr>
          <w:b/>
          <w:color w:val="FF0000"/>
        </w:rPr>
      </w:pPr>
      <w:r>
        <w:rPr>
          <w:b/>
          <w:color w:val="FF0000"/>
        </w:rPr>
        <w:t xml:space="preserve">Set </w:t>
      </w:r>
      <w:proofErr w:type="spellStart"/>
      <w:r>
        <w:rPr>
          <w:b/>
          <w:color w:val="FF0000"/>
        </w:rPr>
        <w:t>appWord</w:t>
      </w:r>
      <w:proofErr w:type="spellEnd"/>
      <w:r>
        <w:rPr>
          <w:b/>
          <w:color w:val="FF0000"/>
        </w:rPr>
        <w:t xml:space="preserve"> = </w:t>
      </w:r>
      <w:proofErr w:type="spellStart"/>
      <w:proofErr w:type="gramStart"/>
      <w:r>
        <w:rPr>
          <w:b/>
          <w:color w:val="FF0000"/>
        </w:rPr>
        <w:t>CreateObject</w:t>
      </w:r>
      <w:proofErr w:type="spellEnd"/>
      <w:r>
        <w:rPr>
          <w:b/>
          <w:color w:val="FF0000"/>
        </w:rPr>
        <w:t>(</w:t>
      </w:r>
      <w:proofErr w:type="gramEnd"/>
      <w:r>
        <w:rPr>
          <w:b/>
          <w:color w:val="FF0000"/>
        </w:rPr>
        <w:t>"</w:t>
      </w:r>
      <w:proofErr w:type="spellStart"/>
      <w:r>
        <w:rPr>
          <w:b/>
          <w:color w:val="FF0000"/>
        </w:rPr>
        <w:t>Word.Application</w:t>
      </w:r>
      <w:proofErr w:type="spellEnd"/>
      <w:r>
        <w:rPr>
          <w:b/>
          <w:color w:val="FF0000"/>
        </w:rPr>
        <w:t>")</w:t>
      </w:r>
    </w:p>
    <w:p w:rsidR="00CE2493" w:rsidRDefault="00CE2493" w:rsidP="00CE2493">
      <w:pPr>
        <w:spacing w:line="360" w:lineRule="auto"/>
        <w:rPr>
          <w:b/>
          <w:color w:val="FF0000"/>
        </w:rPr>
      </w:pPr>
      <w:proofErr w:type="spellStart"/>
      <w:r>
        <w:rPr>
          <w:b/>
          <w:color w:val="FF0000"/>
        </w:rPr>
        <w:t>appWord.Visible</w:t>
      </w:r>
      <w:proofErr w:type="spellEnd"/>
      <w:r>
        <w:rPr>
          <w:b/>
          <w:color w:val="FF0000"/>
        </w:rPr>
        <w:t xml:space="preserve"> = True</w:t>
      </w:r>
    </w:p>
    <w:p w:rsidR="00CE2493" w:rsidRDefault="00CE2493" w:rsidP="00CE2493">
      <w:pPr>
        <w:spacing w:line="360" w:lineRule="auto"/>
        <w:rPr>
          <w:b/>
          <w:color w:val="FF0000"/>
        </w:rPr>
      </w:pPr>
      <w:proofErr w:type="spellStart"/>
      <w:r>
        <w:rPr>
          <w:b/>
          <w:color w:val="FF0000"/>
        </w:rPr>
        <w:t>appWord.Documents.Open</w:t>
      </w:r>
      <w:proofErr w:type="spellEnd"/>
      <w:r>
        <w:rPr>
          <w:b/>
          <w:color w:val="FF0000"/>
        </w:rPr>
        <w:t xml:space="preserve"> </w:t>
      </w:r>
      <w:proofErr w:type="spellStart"/>
      <w:r>
        <w:rPr>
          <w:b/>
          <w:color w:val="FF0000"/>
        </w:rPr>
        <w:t>App.Path</w:t>
      </w:r>
      <w:proofErr w:type="spellEnd"/>
      <w:r>
        <w:rPr>
          <w:b/>
          <w:color w:val="FF0000"/>
        </w:rPr>
        <w:t xml:space="preserve"> &amp; " \</w:t>
      </w:r>
      <w:r>
        <w:rPr>
          <w:rFonts w:hint="eastAsia"/>
          <w:b/>
          <w:color w:val="FF0000"/>
        </w:rPr>
        <w:t>总体描述</w:t>
      </w:r>
      <w:r>
        <w:rPr>
          <w:b/>
          <w:color w:val="FF0000"/>
        </w:rPr>
        <w:t>.</w:t>
      </w:r>
      <w:proofErr w:type="spellStart"/>
      <w:proofErr w:type="gramStart"/>
      <w:r>
        <w:rPr>
          <w:b/>
          <w:color w:val="FF0000"/>
        </w:rPr>
        <w:t>mht</w:t>
      </w:r>
      <w:proofErr w:type="spellEnd"/>
      <w:proofErr w:type="gramEnd"/>
      <w:r>
        <w:rPr>
          <w:b/>
          <w:color w:val="FF0000"/>
        </w:rPr>
        <w:t>"</w:t>
      </w:r>
    </w:p>
    <w:p w:rsidR="00CE2493" w:rsidRDefault="00CE2493" w:rsidP="00CE2493">
      <w:pPr>
        <w:spacing w:line="360" w:lineRule="auto"/>
      </w:pPr>
      <w:r>
        <w:rPr>
          <w:rFonts w:hint="eastAsia"/>
        </w:rPr>
        <w:t>（</w:t>
      </w:r>
      <w:r>
        <w:rPr>
          <w:rFonts w:hint="eastAsia"/>
        </w:rPr>
        <w:t>2</w:t>
      </w:r>
      <w:r>
        <w:rPr>
          <w:rFonts w:hint="eastAsia"/>
        </w:rPr>
        <w:t>）</w:t>
      </w:r>
    </w:p>
    <w:p w:rsidR="00CE2493" w:rsidRDefault="00CE2493" w:rsidP="00CE2493">
      <w:pPr>
        <w:spacing w:line="360" w:lineRule="auto"/>
        <w:rPr>
          <w:b/>
          <w:color w:val="FF0000"/>
        </w:rPr>
      </w:pPr>
      <w:r>
        <w:rPr>
          <w:b/>
          <w:color w:val="FF0000"/>
        </w:rPr>
        <w:t xml:space="preserve">Set IE = </w:t>
      </w:r>
      <w:proofErr w:type="spellStart"/>
      <w:proofErr w:type="gramStart"/>
      <w:r>
        <w:rPr>
          <w:b/>
          <w:color w:val="FF0000"/>
        </w:rPr>
        <w:t>CreateObject</w:t>
      </w:r>
      <w:proofErr w:type="spellEnd"/>
      <w:r>
        <w:rPr>
          <w:b/>
          <w:color w:val="FF0000"/>
        </w:rPr>
        <w:t>(</w:t>
      </w:r>
      <w:proofErr w:type="gramEnd"/>
      <w:r>
        <w:rPr>
          <w:b/>
          <w:color w:val="FF0000"/>
        </w:rPr>
        <w:t>"</w:t>
      </w:r>
      <w:proofErr w:type="spellStart"/>
      <w:r>
        <w:rPr>
          <w:b/>
          <w:color w:val="FF0000"/>
        </w:rPr>
        <w:t>InternetExplorer.Application</w:t>
      </w:r>
      <w:proofErr w:type="spellEnd"/>
      <w:r>
        <w:rPr>
          <w:b/>
          <w:color w:val="FF0000"/>
        </w:rPr>
        <w:t>")</w:t>
      </w:r>
    </w:p>
    <w:p w:rsidR="00CE2493" w:rsidRDefault="00CE2493" w:rsidP="00CE2493">
      <w:pPr>
        <w:spacing w:line="360" w:lineRule="auto"/>
        <w:rPr>
          <w:b/>
          <w:color w:val="FF0000"/>
        </w:rPr>
      </w:pPr>
      <w:proofErr w:type="spellStart"/>
      <w:r>
        <w:rPr>
          <w:b/>
          <w:color w:val="FF0000"/>
        </w:rPr>
        <w:t>IE.Navigate</w:t>
      </w:r>
      <w:proofErr w:type="spellEnd"/>
      <w:r>
        <w:rPr>
          <w:b/>
          <w:color w:val="FF0000"/>
        </w:rPr>
        <w:t xml:space="preserve"> </w:t>
      </w:r>
      <w:proofErr w:type="spellStart"/>
      <w:r>
        <w:rPr>
          <w:b/>
          <w:color w:val="FF0000"/>
        </w:rPr>
        <w:t>App.Path</w:t>
      </w:r>
      <w:proofErr w:type="spellEnd"/>
      <w:r>
        <w:rPr>
          <w:b/>
          <w:color w:val="FF0000"/>
        </w:rPr>
        <w:t xml:space="preserve"> &amp; " \</w:t>
      </w:r>
      <w:r>
        <w:rPr>
          <w:rFonts w:hint="eastAsia"/>
          <w:b/>
          <w:color w:val="FF0000"/>
        </w:rPr>
        <w:t>总体描述</w:t>
      </w:r>
      <w:r>
        <w:rPr>
          <w:b/>
          <w:color w:val="FF0000"/>
        </w:rPr>
        <w:t>.</w:t>
      </w:r>
      <w:proofErr w:type="spellStart"/>
      <w:proofErr w:type="gramStart"/>
      <w:r>
        <w:rPr>
          <w:b/>
          <w:color w:val="FF0000"/>
        </w:rPr>
        <w:t>mht</w:t>
      </w:r>
      <w:proofErr w:type="spellEnd"/>
      <w:proofErr w:type="gramEnd"/>
      <w:r>
        <w:rPr>
          <w:b/>
          <w:color w:val="FF0000"/>
        </w:rPr>
        <w:t>"</w:t>
      </w:r>
    </w:p>
    <w:p w:rsidR="00CE2493" w:rsidRDefault="00CE2493" w:rsidP="00CE2493">
      <w:pPr>
        <w:spacing w:line="360" w:lineRule="auto"/>
        <w:rPr>
          <w:b/>
          <w:color w:val="FF0000"/>
        </w:rPr>
      </w:pPr>
      <w:proofErr w:type="spellStart"/>
      <w:r>
        <w:rPr>
          <w:b/>
          <w:color w:val="FF0000"/>
        </w:rPr>
        <w:t>IE.Visible</w:t>
      </w:r>
      <w:proofErr w:type="spellEnd"/>
      <w:r>
        <w:rPr>
          <w:b/>
          <w:color w:val="FF0000"/>
        </w:rPr>
        <w:t xml:space="preserve"> = True</w:t>
      </w:r>
    </w:p>
    <w:p w:rsidR="002C24A9" w:rsidRDefault="00FE1CB5" w:rsidP="00FE1CB5">
      <w:pPr>
        <w:pStyle w:val="a5"/>
        <w:numPr>
          <w:ilvl w:val="0"/>
          <w:numId w:val="1"/>
        </w:numPr>
        <w:ind w:firstLineChars="0"/>
        <w:rPr>
          <w:rFonts w:hint="eastAsia"/>
        </w:rPr>
      </w:pPr>
      <w:r w:rsidRPr="00FE1CB5">
        <w:rPr>
          <w:rFonts w:hint="eastAsia"/>
        </w:rPr>
        <w:t>简答题</w:t>
      </w:r>
    </w:p>
    <w:p w:rsidR="00FE1CB5" w:rsidRDefault="00FE1CB5" w:rsidP="00FE1CB5">
      <w:pPr>
        <w:pStyle w:val="a5"/>
        <w:numPr>
          <w:ilvl w:val="0"/>
          <w:numId w:val="2"/>
        </w:numPr>
        <w:ind w:firstLineChars="0"/>
        <w:rPr>
          <w:rFonts w:hint="eastAsia"/>
        </w:rPr>
      </w:pPr>
      <w:r w:rsidRPr="00FE1CB5">
        <w:rPr>
          <w:rFonts w:hint="eastAsia"/>
        </w:rPr>
        <w:t>安全信息的生命周期包括安全信息的获取、存储、应用和退出的整个过程。安全信息的获取是得到安全信息的第一阶段，包括信息的收集并加工成所需要的形式，以达到存储和使用要求；存储是将有价值的信息保存在一定的存储介质上；</w:t>
      </w:r>
      <w:r w:rsidRPr="00FE1CB5">
        <w:rPr>
          <w:rFonts w:hint="eastAsia"/>
        </w:rPr>
        <w:t xml:space="preserve"> </w:t>
      </w:r>
      <w:r w:rsidRPr="00FE1CB5">
        <w:rPr>
          <w:rFonts w:hint="eastAsia"/>
        </w:rPr>
        <w:t>应用则是前面获取和存储的安全信息发挥作用的阶段，包括安全信息的传播、使用和反馈；</w:t>
      </w:r>
      <w:r w:rsidRPr="00FE1CB5">
        <w:rPr>
          <w:rFonts w:hint="eastAsia"/>
        </w:rPr>
        <w:t xml:space="preserve"> </w:t>
      </w:r>
      <w:r w:rsidRPr="00FE1CB5">
        <w:rPr>
          <w:rFonts w:hint="eastAsia"/>
        </w:rPr>
        <w:t>退出是信息已经老化，没有保存的意义，需要将其更新或销毁。</w:t>
      </w:r>
    </w:p>
    <w:p w:rsidR="00FE1CB5" w:rsidRDefault="00FE1CB5" w:rsidP="00FE1CB5">
      <w:pPr>
        <w:spacing w:line="360" w:lineRule="auto"/>
        <w:rPr>
          <w:b/>
          <w:color w:val="FF0000"/>
          <w:szCs w:val="21"/>
        </w:rPr>
      </w:pPr>
      <w:r>
        <w:rPr>
          <w:rFonts w:hint="eastAsia"/>
          <w:b/>
          <w:color w:val="FF0000"/>
          <w:szCs w:val="21"/>
        </w:rPr>
        <w:t>2</w:t>
      </w:r>
      <w:r>
        <w:rPr>
          <w:rFonts w:hint="eastAsia"/>
          <w:b/>
          <w:color w:val="FF0000"/>
          <w:szCs w:val="21"/>
        </w:rPr>
        <w:t>、</w:t>
      </w:r>
      <w:r>
        <w:rPr>
          <w:rFonts w:hint="eastAsia"/>
          <w:b/>
          <w:color w:val="FF0000"/>
          <w:szCs w:val="21"/>
        </w:rPr>
        <w:t>安全信息传播是安全信息从信息源经信息通道流向安全信息接收对象的过程。</w:t>
      </w:r>
    </w:p>
    <w:p w:rsidR="00FE1CB5" w:rsidRDefault="00FE1CB5" w:rsidP="00FE1CB5">
      <w:pPr>
        <w:spacing w:line="360" w:lineRule="auto"/>
        <w:rPr>
          <w:b/>
          <w:color w:val="FF0000"/>
          <w:szCs w:val="21"/>
        </w:rPr>
      </w:pPr>
      <w:r>
        <w:rPr>
          <w:rFonts w:hint="eastAsia"/>
          <w:b/>
          <w:color w:val="FF0000"/>
          <w:szCs w:val="21"/>
        </w:rPr>
        <w:t>在企业或组织的安全信息管理中，安全信息传播包括两个方面，一是企业或组织系统自身产生的安全信息在系统内的传播和向系统外的传播；二是企业或组织的管理者们根据自身的需要专门采集、并经加工处理之后的安全信息在系统内外的有意传播。</w:t>
      </w:r>
    </w:p>
    <w:p w:rsidR="00A63B5D" w:rsidRPr="00A63B5D" w:rsidRDefault="00A63B5D" w:rsidP="00A63B5D">
      <w:pPr>
        <w:spacing w:line="360" w:lineRule="auto"/>
        <w:rPr>
          <w:rFonts w:ascii="Times New Roman" w:eastAsia="宋体" w:hAnsi="Times New Roman" w:cs="Times New Roman"/>
          <w:b/>
          <w:color w:val="FF0000"/>
          <w:szCs w:val="24"/>
        </w:rPr>
      </w:pPr>
      <w:r>
        <w:rPr>
          <w:rFonts w:hint="eastAsia"/>
        </w:rPr>
        <w:t>3</w:t>
      </w:r>
      <w:r>
        <w:rPr>
          <w:rFonts w:hint="eastAsia"/>
        </w:rPr>
        <w:t>、</w:t>
      </w:r>
      <w:r w:rsidRPr="00A63B5D">
        <w:rPr>
          <w:rFonts w:ascii="Times New Roman" w:eastAsia="宋体" w:hAnsi="Times New Roman" w:cs="Times New Roman" w:hint="eastAsia"/>
          <w:b/>
          <w:color w:val="FF0000"/>
          <w:szCs w:val="24"/>
        </w:rPr>
        <w:t>安全信息管理系统的可行性分析的具体目的是通过对企业或组织现行安全管理方法、结构的调查研究，确定用户提出建立一个新的安全管理计算机系统的要求是否合理、是否可行，是否具有安全管理信息化建设的基本条件。避免盲目投资，减少不必要的损失。</w:t>
      </w:r>
    </w:p>
    <w:p w:rsidR="00A63B5D" w:rsidRPr="00A63B5D" w:rsidRDefault="00A63B5D" w:rsidP="00A63B5D">
      <w:pPr>
        <w:spacing w:line="360" w:lineRule="auto"/>
        <w:rPr>
          <w:rFonts w:ascii="Times New Roman" w:eastAsia="宋体" w:hAnsi="Times New Roman" w:cs="Times New Roman"/>
          <w:b/>
          <w:color w:val="FF0000"/>
          <w:szCs w:val="24"/>
        </w:rPr>
      </w:pPr>
      <w:r w:rsidRPr="00A63B5D">
        <w:rPr>
          <w:rFonts w:ascii="Times New Roman" w:eastAsia="宋体" w:hAnsi="Times New Roman" w:cs="Times New Roman" w:hint="eastAsia"/>
          <w:b/>
          <w:color w:val="FF0000"/>
          <w:szCs w:val="24"/>
        </w:rPr>
        <w:t>可行性分析的主要任务是理解客户的要求及现实环境，从技术、经济和社会因素等</w:t>
      </w:r>
      <w:r w:rsidRPr="00A63B5D">
        <w:rPr>
          <w:rFonts w:ascii="Times New Roman" w:eastAsia="宋体" w:hAnsi="Times New Roman" w:cs="Times New Roman" w:hint="eastAsia"/>
          <w:b/>
          <w:color w:val="FF0000"/>
          <w:szCs w:val="24"/>
        </w:rPr>
        <w:t>3</w:t>
      </w:r>
      <w:r w:rsidRPr="00A63B5D">
        <w:rPr>
          <w:rFonts w:ascii="Times New Roman" w:eastAsia="宋体" w:hAnsi="Times New Roman" w:cs="Times New Roman" w:hint="eastAsia"/>
          <w:b/>
          <w:color w:val="FF0000"/>
          <w:szCs w:val="24"/>
        </w:rPr>
        <w:t>方面研究并论证本软件项目开发的可行性，编写可行性分析报告，制定初步的项目开发计划。</w:t>
      </w:r>
    </w:p>
    <w:p w:rsidR="00FE1CB5" w:rsidRPr="00A63B5D" w:rsidRDefault="00A63B5D" w:rsidP="00FE1CB5">
      <w:r>
        <w:rPr>
          <w:rFonts w:hint="eastAsia"/>
        </w:rPr>
        <w:t>4</w:t>
      </w:r>
      <w:r>
        <w:rPr>
          <w:rFonts w:hint="eastAsia"/>
        </w:rPr>
        <w:t>、</w:t>
      </w:r>
      <w:proofErr w:type="gramStart"/>
      <w:r w:rsidRPr="00A63B5D">
        <w:rPr>
          <w:rFonts w:hint="eastAsia"/>
        </w:rPr>
        <w:t>探工楼</w:t>
      </w:r>
      <w:proofErr w:type="gramEnd"/>
      <w:r w:rsidRPr="00A63B5D">
        <w:rPr>
          <w:rFonts w:hint="eastAsia"/>
        </w:rPr>
        <w:t>消防安全信息管理系统对不同的系统使用人员可实现不同的功能，在需要进行权限控制的功能中，程序通过身份判断，通过定义对象（</w:t>
      </w:r>
      <w:r w:rsidRPr="00A63B5D">
        <w:rPr>
          <w:rFonts w:hint="eastAsia"/>
        </w:rPr>
        <w:t>Object</w:t>
      </w:r>
      <w:r w:rsidRPr="00A63B5D">
        <w:rPr>
          <w:rFonts w:hint="eastAsia"/>
        </w:rPr>
        <w:t>）数据类型和使用</w:t>
      </w:r>
      <w:proofErr w:type="spellStart"/>
      <w:r w:rsidRPr="00A63B5D">
        <w:rPr>
          <w:rFonts w:hint="eastAsia"/>
        </w:rPr>
        <w:t>CreateObject</w:t>
      </w:r>
      <w:proofErr w:type="spellEnd"/>
      <w:r w:rsidRPr="00A63B5D">
        <w:rPr>
          <w:rFonts w:hint="eastAsia"/>
        </w:rPr>
        <w:t>函数，</w:t>
      </w:r>
      <w:r w:rsidRPr="00A63B5D">
        <w:rPr>
          <w:rFonts w:hint="eastAsia"/>
        </w:rPr>
        <w:t xml:space="preserve"> </w:t>
      </w:r>
      <w:r w:rsidRPr="00A63B5D">
        <w:rPr>
          <w:rFonts w:hint="eastAsia"/>
        </w:rPr>
        <w:t>系统管理员通常可对查看的信息进行编辑（使用</w:t>
      </w:r>
      <w:r w:rsidRPr="00A63B5D">
        <w:rPr>
          <w:rFonts w:hint="eastAsia"/>
        </w:rPr>
        <w:t>Word</w:t>
      </w:r>
      <w:r w:rsidRPr="00A63B5D">
        <w:rPr>
          <w:rFonts w:hint="eastAsia"/>
        </w:rPr>
        <w:t>程序打开），而普通用户只能查看相关信息而不能编辑（使用</w:t>
      </w:r>
      <w:r w:rsidRPr="00A63B5D">
        <w:rPr>
          <w:rFonts w:hint="eastAsia"/>
        </w:rPr>
        <w:t>IE</w:t>
      </w:r>
      <w:r w:rsidRPr="00A63B5D">
        <w:rPr>
          <w:rFonts w:hint="eastAsia"/>
        </w:rPr>
        <w:t>浏览器打开）。</w:t>
      </w:r>
    </w:p>
    <w:sectPr w:rsidR="00FE1CB5" w:rsidRPr="00A63B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3DA" w:rsidRDefault="00ED43DA" w:rsidP="00E20131">
      <w:r>
        <w:separator/>
      </w:r>
    </w:p>
  </w:endnote>
  <w:endnote w:type="continuationSeparator" w:id="0">
    <w:p w:rsidR="00ED43DA" w:rsidRDefault="00ED43DA" w:rsidP="00E2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3DA" w:rsidRDefault="00ED43DA" w:rsidP="00E20131">
      <w:r>
        <w:separator/>
      </w:r>
    </w:p>
  </w:footnote>
  <w:footnote w:type="continuationSeparator" w:id="0">
    <w:p w:rsidR="00ED43DA" w:rsidRDefault="00ED43DA" w:rsidP="00E201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26FD"/>
    <w:multiLevelType w:val="hybridMultilevel"/>
    <w:tmpl w:val="BC1623DC"/>
    <w:lvl w:ilvl="0" w:tplc="2766D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89C6845"/>
    <w:multiLevelType w:val="hybridMultilevel"/>
    <w:tmpl w:val="061CE37C"/>
    <w:lvl w:ilvl="0" w:tplc="2D6846D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C14"/>
    <w:rsid w:val="00293C14"/>
    <w:rsid w:val="002C24A9"/>
    <w:rsid w:val="007908D5"/>
    <w:rsid w:val="0084333E"/>
    <w:rsid w:val="00A63B5D"/>
    <w:rsid w:val="00B37D24"/>
    <w:rsid w:val="00B46500"/>
    <w:rsid w:val="00CE2493"/>
    <w:rsid w:val="00E20131"/>
    <w:rsid w:val="00ED43DA"/>
    <w:rsid w:val="00FE1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01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0131"/>
    <w:rPr>
      <w:sz w:val="18"/>
      <w:szCs w:val="18"/>
    </w:rPr>
  </w:style>
  <w:style w:type="paragraph" w:styleId="a4">
    <w:name w:val="footer"/>
    <w:basedOn w:val="a"/>
    <w:link w:val="Char0"/>
    <w:uiPriority w:val="99"/>
    <w:unhideWhenUsed/>
    <w:rsid w:val="00E20131"/>
    <w:pPr>
      <w:tabs>
        <w:tab w:val="center" w:pos="4153"/>
        <w:tab w:val="right" w:pos="8306"/>
      </w:tabs>
      <w:snapToGrid w:val="0"/>
      <w:jc w:val="left"/>
    </w:pPr>
    <w:rPr>
      <w:sz w:val="18"/>
      <w:szCs w:val="18"/>
    </w:rPr>
  </w:style>
  <w:style w:type="character" w:customStyle="1" w:styleId="Char0">
    <w:name w:val="页脚 Char"/>
    <w:basedOn w:val="a0"/>
    <w:link w:val="a4"/>
    <w:uiPriority w:val="99"/>
    <w:rsid w:val="00E20131"/>
    <w:rPr>
      <w:sz w:val="18"/>
      <w:szCs w:val="18"/>
    </w:rPr>
  </w:style>
  <w:style w:type="paragraph" w:styleId="a5">
    <w:name w:val="List Paragraph"/>
    <w:basedOn w:val="a"/>
    <w:uiPriority w:val="34"/>
    <w:qFormat/>
    <w:rsid w:val="00E2013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201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20131"/>
    <w:rPr>
      <w:sz w:val="18"/>
      <w:szCs w:val="18"/>
    </w:rPr>
  </w:style>
  <w:style w:type="paragraph" w:styleId="a4">
    <w:name w:val="footer"/>
    <w:basedOn w:val="a"/>
    <w:link w:val="Char0"/>
    <w:uiPriority w:val="99"/>
    <w:unhideWhenUsed/>
    <w:rsid w:val="00E20131"/>
    <w:pPr>
      <w:tabs>
        <w:tab w:val="center" w:pos="4153"/>
        <w:tab w:val="right" w:pos="8306"/>
      </w:tabs>
      <w:snapToGrid w:val="0"/>
      <w:jc w:val="left"/>
    </w:pPr>
    <w:rPr>
      <w:sz w:val="18"/>
      <w:szCs w:val="18"/>
    </w:rPr>
  </w:style>
  <w:style w:type="character" w:customStyle="1" w:styleId="Char0">
    <w:name w:val="页脚 Char"/>
    <w:basedOn w:val="a0"/>
    <w:link w:val="a4"/>
    <w:uiPriority w:val="99"/>
    <w:rsid w:val="00E20131"/>
    <w:rPr>
      <w:sz w:val="18"/>
      <w:szCs w:val="18"/>
    </w:rPr>
  </w:style>
  <w:style w:type="paragraph" w:styleId="a5">
    <w:name w:val="List Paragraph"/>
    <w:basedOn w:val="a"/>
    <w:uiPriority w:val="34"/>
    <w:qFormat/>
    <w:rsid w:val="00E201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164</Words>
  <Characters>941</Characters>
  <Application>Microsoft Office Word</Application>
  <DocSecurity>0</DocSecurity>
  <Lines>7</Lines>
  <Paragraphs>2</Paragraphs>
  <ScaleCrop>false</ScaleCrop>
  <Company/>
  <LinksUpToDate>false</LinksUpToDate>
  <CharactersWithSpaces>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7</cp:revision>
  <dcterms:created xsi:type="dcterms:W3CDTF">2015-03-07T04:15:00Z</dcterms:created>
  <dcterms:modified xsi:type="dcterms:W3CDTF">2015-03-07T04:46:00Z</dcterms:modified>
</cp:coreProperties>
</file>